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D0" w:rsidRPr="001633D0" w:rsidRDefault="001633D0" w:rsidP="001633D0">
      <w:pPr>
        <w:pStyle w:val="Titre1"/>
        <w:rPr>
          <w:rFonts w:ascii="Times New Roman" w:hAnsi="Times New Roman" w:cs="Times New Roman"/>
        </w:rPr>
      </w:pPr>
      <w:r w:rsidRPr="001633D0">
        <w:rPr>
          <w:rFonts w:ascii="Times New Roman" w:hAnsi="Times New Roman" w:cs="Times New Roman"/>
        </w:rPr>
        <w:t>Le projet = « brochures anarchistes »</w:t>
      </w:r>
    </w:p>
    <w:p w:rsidR="001633D0" w:rsidRPr="001633D0" w:rsidRDefault="001633D0" w:rsidP="001633D0">
      <w:pPr>
        <w:rPr>
          <w:rFonts w:ascii="Times New Roman" w:hAnsi="Times New Roman" w:cs="Times New Roman"/>
        </w:rPr>
      </w:pPr>
    </w:p>
    <w:p w:rsidR="001633D0" w:rsidRPr="001633D0" w:rsidRDefault="001633D0" w:rsidP="001633D0">
      <w:pPr>
        <w:pStyle w:val="Sous-titre"/>
        <w:rPr>
          <w:rFonts w:ascii="Times New Roman" w:hAnsi="Times New Roman" w:cs="Times New Roman"/>
          <w:color w:val="9BBB59" w:themeColor="accent3"/>
        </w:rPr>
      </w:pPr>
      <w:r w:rsidRPr="001633D0">
        <w:rPr>
          <w:rFonts w:ascii="Times New Roman" w:hAnsi="Times New Roman" w:cs="Times New Roman"/>
        </w:rPr>
        <w:t>Rappel du projet</w:t>
      </w:r>
    </w:p>
    <w:p w:rsidR="001633D0" w:rsidRPr="001633D0" w:rsidRDefault="001633D0" w:rsidP="001633D0">
      <w:pPr>
        <w:jc w:val="both"/>
        <w:rPr>
          <w:rFonts w:ascii="Times New Roman" w:hAnsi="Times New Roman" w:cs="Times New Roman"/>
        </w:rPr>
      </w:pPr>
      <w:r w:rsidRPr="001633D0">
        <w:rPr>
          <w:rFonts w:ascii="Times New Roman" w:hAnsi="Times New Roman" w:cs="Times New Roman"/>
        </w:rPr>
        <w:t>Le CHS fait partie du CODHOS regroupe des membres divers et institutions différentes (centre d'archives des confédérations syndicales...).</w:t>
      </w:r>
    </w:p>
    <w:p w:rsidR="001633D0" w:rsidRPr="001633D0" w:rsidRDefault="001633D0" w:rsidP="001633D0">
      <w:pPr>
        <w:jc w:val="both"/>
        <w:rPr>
          <w:rFonts w:ascii="Times New Roman" w:hAnsi="Times New Roman" w:cs="Times New Roman"/>
          <w:color w:val="9BBB59" w:themeColor="accent3"/>
        </w:rPr>
      </w:pPr>
      <w:r>
        <w:rPr>
          <w:rFonts w:ascii="Times New Roman" w:hAnsi="Times New Roman" w:cs="Times New Roman"/>
        </w:rPr>
        <w:t>Au</w:t>
      </w:r>
      <w:r w:rsidRPr="001633D0">
        <w:rPr>
          <w:rFonts w:ascii="Times New Roman" w:hAnsi="Times New Roman" w:cs="Times New Roman"/>
        </w:rPr>
        <w:t xml:space="preserve"> sein de ce collectif nous avons depuis longtemps évoqué la nécessité de repérer les brochures des mouvements ouvriers. Car documents fragiles, rares et disperses. Tantôt traités comme des monographies, tantôt dans des inventaires d’archives. Et donc problèmes  de visibilité pour ces documents militants pourtant très importants. Les brochures du mouvement ouvriers est un trop large corpus pour débuter un travail. On a donc choisi comme point de départ de se baser sur les brochures anarchistes comprise entre </w:t>
      </w:r>
      <w:r>
        <w:rPr>
          <w:rFonts w:ascii="Times New Roman" w:hAnsi="Times New Roman" w:cs="Times New Roman"/>
        </w:rPr>
        <w:t xml:space="preserve"> la deuxième moitié du XIXe siècle jusqu’à 1914</w:t>
      </w:r>
      <w:r w:rsidRPr="001633D0">
        <w:rPr>
          <w:rFonts w:ascii="Times New Roman" w:hAnsi="Times New Roman" w:cs="Times New Roman"/>
          <w:color w:val="9BBB59" w:themeColor="accent3"/>
        </w:rPr>
        <w:t>.</w:t>
      </w:r>
    </w:p>
    <w:p w:rsidR="001633D0" w:rsidRPr="001633D0" w:rsidRDefault="001633D0" w:rsidP="001633D0">
      <w:pPr>
        <w:jc w:val="both"/>
        <w:rPr>
          <w:rFonts w:ascii="Times New Roman" w:hAnsi="Times New Roman" w:cs="Times New Roman"/>
        </w:rPr>
      </w:pPr>
    </w:p>
    <w:p w:rsidR="001633D0" w:rsidRPr="001633D0" w:rsidRDefault="001633D0" w:rsidP="001633D0">
      <w:pPr>
        <w:pStyle w:val="Sous-titre"/>
        <w:rPr>
          <w:rFonts w:ascii="Times New Roman" w:hAnsi="Times New Roman" w:cs="Times New Roman"/>
        </w:rPr>
      </w:pPr>
      <w:r w:rsidRPr="001633D0">
        <w:rPr>
          <w:rFonts w:ascii="Times New Roman" w:hAnsi="Times New Roman" w:cs="Times New Roman"/>
        </w:rPr>
        <w:t>Par</w:t>
      </w:r>
      <w:bookmarkStart w:id="0" w:name="_GoBack"/>
      <w:bookmarkEnd w:id="0"/>
      <w:r w:rsidRPr="001633D0">
        <w:rPr>
          <w:rFonts w:ascii="Times New Roman" w:hAnsi="Times New Roman" w:cs="Times New Roman"/>
        </w:rPr>
        <w:t>tenaires</w:t>
      </w:r>
    </w:p>
    <w:p w:rsidR="001633D0" w:rsidRPr="001633D0" w:rsidRDefault="001633D0" w:rsidP="001633D0">
      <w:pPr>
        <w:jc w:val="both"/>
        <w:rPr>
          <w:rFonts w:ascii="Times New Roman" w:eastAsia="Times New Roman" w:hAnsi="Times New Roman" w:cs="Times New Roman"/>
          <w:sz w:val="24"/>
          <w:szCs w:val="24"/>
        </w:rPr>
      </w:pPr>
      <w:r w:rsidRPr="001633D0">
        <w:rPr>
          <w:rFonts w:ascii="Times New Roman" w:eastAsia="Times New Roman" w:hAnsi="Times New Roman" w:cs="Times New Roman"/>
          <w:sz w:val="24"/>
          <w:szCs w:val="24"/>
        </w:rPr>
        <w:t>Institutions partenaires et situation actuelle du signalement des brochures anarchistes dans chacune d’entre elles :</w:t>
      </w:r>
      <w:r>
        <w:rPr>
          <w:rFonts w:ascii="Times New Roman" w:eastAsia="Times New Roman" w:hAnsi="Times New Roman" w:cs="Times New Roman"/>
          <w:sz w:val="24"/>
          <w:szCs w:val="24"/>
        </w:rPr>
        <w:t xml:space="preserve"> </w:t>
      </w:r>
    </w:p>
    <w:p w:rsidR="001633D0" w:rsidRPr="001633D0" w:rsidRDefault="001633D0" w:rsidP="001633D0">
      <w:pPr>
        <w:jc w:val="both"/>
        <w:rPr>
          <w:rFonts w:ascii="Times New Roman" w:eastAsia="Times New Roman" w:hAnsi="Times New Roman" w:cs="Times New Roman"/>
          <w:sz w:val="24"/>
          <w:szCs w:val="24"/>
        </w:rPr>
      </w:pPr>
    </w:p>
    <w:p w:rsidR="001633D0" w:rsidRPr="001633D0" w:rsidRDefault="001633D0" w:rsidP="001633D0">
      <w:pPr>
        <w:numPr>
          <w:ilvl w:val="0"/>
          <w:numId w:val="2"/>
        </w:numPr>
        <w:jc w:val="both"/>
        <w:rPr>
          <w:rFonts w:ascii="Times New Roman" w:eastAsia="Times New Roman" w:hAnsi="Times New Roman" w:cs="Times New Roman"/>
        </w:rPr>
      </w:pPr>
      <w:r w:rsidRPr="001633D0">
        <w:rPr>
          <w:rFonts w:ascii="Times New Roman" w:eastAsia="Times New Roman" w:hAnsi="Times New Roman" w:cs="Times New Roman"/>
        </w:rPr>
        <w:t>BDIC (Bibliothèque de documentation internationale contemporaine – Nanterre) Dans cette bibliothèque les brochures sont signalées dans le SUDOC et leur extraction possible</w:t>
      </w:r>
    </w:p>
    <w:p w:rsidR="001633D0" w:rsidRPr="001633D0" w:rsidRDefault="001633D0" w:rsidP="001633D0">
      <w:pPr>
        <w:numPr>
          <w:ilvl w:val="0"/>
          <w:numId w:val="2"/>
        </w:numPr>
        <w:jc w:val="both"/>
        <w:rPr>
          <w:rFonts w:ascii="Times New Roman" w:eastAsia="Times New Roman" w:hAnsi="Times New Roman" w:cs="Times New Roman"/>
        </w:rPr>
      </w:pPr>
    </w:p>
    <w:p w:rsidR="001633D0" w:rsidRPr="001633D0" w:rsidRDefault="001633D0" w:rsidP="001633D0">
      <w:pPr>
        <w:numPr>
          <w:ilvl w:val="0"/>
          <w:numId w:val="2"/>
        </w:numPr>
        <w:jc w:val="both"/>
        <w:rPr>
          <w:rFonts w:ascii="Times New Roman" w:eastAsia="Times New Roman" w:hAnsi="Times New Roman" w:cs="Times New Roman"/>
        </w:rPr>
      </w:pPr>
      <w:r w:rsidRPr="001633D0">
        <w:rPr>
          <w:rFonts w:ascii="Times New Roman" w:eastAsia="Times New Roman" w:hAnsi="Times New Roman" w:cs="Times New Roman"/>
        </w:rPr>
        <w:t xml:space="preserve">Bibliothèque du CEDIAS-Musée social (Paris). Ici, le catalogage des monographies est en cours et seule une partie des brochures sont signalées dans le SUDOC et leur extraction est possible. </w:t>
      </w:r>
    </w:p>
    <w:p w:rsidR="001633D0" w:rsidRPr="001633D0" w:rsidRDefault="001633D0" w:rsidP="001633D0">
      <w:pPr>
        <w:pStyle w:val="Paragraphedeliste"/>
        <w:rPr>
          <w:rFonts w:ascii="Times New Roman" w:eastAsia="Times New Roman" w:hAnsi="Times New Roman" w:cs="Times New Roman"/>
          <w:color w:val="FF0000"/>
        </w:rPr>
      </w:pPr>
    </w:p>
    <w:p w:rsidR="001633D0" w:rsidRPr="001633D0" w:rsidRDefault="001633D0" w:rsidP="001633D0">
      <w:pPr>
        <w:numPr>
          <w:ilvl w:val="0"/>
          <w:numId w:val="2"/>
        </w:numPr>
        <w:jc w:val="both"/>
        <w:rPr>
          <w:rFonts w:ascii="Times New Roman" w:eastAsia="Times New Roman" w:hAnsi="Times New Roman" w:cs="Times New Roman"/>
        </w:rPr>
      </w:pPr>
      <w:r w:rsidRPr="001633D0">
        <w:rPr>
          <w:rFonts w:ascii="Times New Roman" w:eastAsia="Times New Roman" w:hAnsi="Times New Roman" w:cs="Times New Roman"/>
        </w:rPr>
        <w:t>Bibliothèque du Centre d’histoire sociale du XXe siècle (Université Paris 1/CNRS). Dans ce centre, les brochures sont signalées dans le SUDOC ou dans les inventaires d’archives et leur extraction est possible.</w:t>
      </w:r>
    </w:p>
    <w:p w:rsidR="001633D0" w:rsidRPr="001633D0" w:rsidRDefault="001633D0" w:rsidP="001633D0">
      <w:pPr>
        <w:jc w:val="both"/>
        <w:rPr>
          <w:rFonts w:ascii="Times New Roman" w:eastAsia="Times New Roman" w:hAnsi="Times New Roman" w:cs="Times New Roman"/>
        </w:rPr>
      </w:pPr>
    </w:p>
    <w:p w:rsidR="001633D0" w:rsidRPr="001633D0" w:rsidRDefault="001633D0" w:rsidP="001633D0">
      <w:pPr>
        <w:numPr>
          <w:ilvl w:val="0"/>
          <w:numId w:val="2"/>
        </w:numPr>
        <w:jc w:val="both"/>
        <w:rPr>
          <w:rStyle w:val="st"/>
          <w:rFonts w:ascii="Times New Roman" w:eastAsia="Times New Roman" w:hAnsi="Times New Roman" w:cs="Times New Roman"/>
        </w:rPr>
      </w:pPr>
      <w:r w:rsidRPr="001633D0">
        <w:rPr>
          <w:rFonts w:ascii="Times New Roman" w:eastAsia="Times New Roman" w:hAnsi="Times New Roman" w:cs="Times New Roman"/>
        </w:rPr>
        <w:t>CERMTRI (</w:t>
      </w:r>
      <w:r w:rsidRPr="001633D0">
        <w:rPr>
          <w:rStyle w:val="st"/>
          <w:rFonts w:ascii="Times New Roman" w:hAnsi="Times New Roman" w:cs="Times New Roman"/>
        </w:rPr>
        <w:t>Centre d'Études et de Recherches sur les Mouvements Trotskyste et Révolutionnaires Internationaux - Paris) : Dans ce centre, les brochures ne sont pas cataloguées, mais des listes existent qui devraient permettre leur repérage.</w:t>
      </w:r>
    </w:p>
    <w:p w:rsidR="001633D0" w:rsidRPr="001633D0" w:rsidRDefault="001633D0" w:rsidP="001633D0">
      <w:pPr>
        <w:pStyle w:val="Paragraphedeliste"/>
        <w:rPr>
          <w:rStyle w:val="st"/>
          <w:rFonts w:ascii="Times New Roman" w:eastAsia="Times New Roman" w:hAnsi="Times New Roman" w:cs="Times New Roman"/>
        </w:rPr>
      </w:pPr>
    </w:p>
    <w:p w:rsidR="001633D0" w:rsidRPr="001633D0" w:rsidRDefault="001633D0" w:rsidP="001633D0">
      <w:pPr>
        <w:numPr>
          <w:ilvl w:val="0"/>
          <w:numId w:val="2"/>
        </w:numPr>
        <w:jc w:val="both"/>
        <w:rPr>
          <w:rStyle w:val="st"/>
          <w:rFonts w:ascii="Times New Roman" w:eastAsia="Times New Roman" w:hAnsi="Times New Roman" w:cs="Times New Roman"/>
        </w:rPr>
      </w:pPr>
      <w:r w:rsidRPr="001633D0">
        <w:rPr>
          <w:rStyle w:val="st"/>
          <w:rFonts w:ascii="Times New Roman" w:eastAsia="Times New Roman" w:hAnsi="Times New Roman" w:cs="Times New Roman"/>
        </w:rPr>
        <w:t xml:space="preserve">Institut d’histoire du temps présent (Montreuil) : </w:t>
      </w:r>
      <w:r w:rsidRPr="001633D0">
        <w:rPr>
          <w:rStyle w:val="st"/>
          <w:rFonts w:ascii="Times New Roman" w:hAnsi="Times New Roman" w:cs="Times New Roman"/>
        </w:rPr>
        <w:t>Dans ce centre, les brochures ne sont pas cataloguées, mais des listes existent qui devraient permettre leur repérage.</w:t>
      </w:r>
    </w:p>
    <w:p w:rsidR="001633D0" w:rsidRPr="001633D0" w:rsidRDefault="001633D0" w:rsidP="001633D0">
      <w:pPr>
        <w:pStyle w:val="Paragraphedeliste"/>
        <w:rPr>
          <w:rFonts w:ascii="Times New Roman" w:eastAsia="Times New Roman" w:hAnsi="Times New Roman" w:cs="Times New Roman"/>
        </w:rPr>
      </w:pPr>
    </w:p>
    <w:p w:rsidR="001633D0" w:rsidRPr="001633D0" w:rsidRDefault="001633D0" w:rsidP="001633D0">
      <w:pPr>
        <w:numPr>
          <w:ilvl w:val="0"/>
          <w:numId w:val="2"/>
        </w:numPr>
        <w:jc w:val="both"/>
        <w:rPr>
          <w:rFonts w:ascii="Times New Roman" w:eastAsia="Times New Roman" w:hAnsi="Times New Roman" w:cs="Times New Roman"/>
        </w:rPr>
      </w:pPr>
      <w:r w:rsidRPr="001633D0">
        <w:rPr>
          <w:rFonts w:ascii="Times New Roman" w:eastAsia="Times New Roman" w:hAnsi="Times New Roman" w:cs="Times New Roman"/>
        </w:rPr>
        <w:t>Institut d’histoire sociale-CGT (Montreuil), pas de catalogue, repérage à effectuer sur place.</w:t>
      </w:r>
    </w:p>
    <w:p w:rsidR="001633D0" w:rsidRPr="001633D0" w:rsidRDefault="001633D0" w:rsidP="001633D0">
      <w:pPr>
        <w:pStyle w:val="Paragraphedeliste"/>
        <w:rPr>
          <w:rFonts w:ascii="Times New Roman" w:eastAsia="Times New Roman" w:hAnsi="Times New Roman" w:cs="Times New Roman"/>
        </w:rPr>
      </w:pPr>
    </w:p>
    <w:p w:rsidR="001633D0" w:rsidRPr="001633D0" w:rsidRDefault="001633D0" w:rsidP="001633D0">
      <w:pPr>
        <w:numPr>
          <w:ilvl w:val="0"/>
          <w:numId w:val="2"/>
        </w:numPr>
        <w:jc w:val="both"/>
        <w:rPr>
          <w:rFonts w:ascii="Times New Roman" w:eastAsia="Times New Roman" w:hAnsi="Times New Roman" w:cs="Times New Roman"/>
        </w:rPr>
      </w:pPr>
      <w:r w:rsidRPr="001633D0">
        <w:rPr>
          <w:rFonts w:ascii="Times New Roman" w:eastAsia="Times New Roman" w:hAnsi="Times New Roman" w:cs="Times New Roman"/>
        </w:rPr>
        <w:t>Institut français d’histoire sociale / Archives nationales (Pierrefitte)</w:t>
      </w:r>
    </w:p>
    <w:p w:rsidR="001633D0" w:rsidRPr="001633D0" w:rsidRDefault="001633D0" w:rsidP="001633D0">
      <w:pPr>
        <w:pStyle w:val="Paragraphedeliste"/>
        <w:rPr>
          <w:rFonts w:ascii="Times New Roman" w:eastAsia="Times New Roman" w:hAnsi="Times New Roman" w:cs="Times New Roman"/>
        </w:rPr>
      </w:pPr>
      <w:r w:rsidRPr="001633D0">
        <w:rPr>
          <w:rFonts w:ascii="Times New Roman" w:eastAsia="Times New Roman" w:hAnsi="Times New Roman" w:cs="Times New Roman"/>
        </w:rPr>
        <w:t>Ici les brochures anarchistes ne sont pas cataloguées mais leur identification est rendue possible par l’existence des guides de sources les concernant.</w:t>
      </w:r>
    </w:p>
    <w:p w:rsidR="001633D0" w:rsidRPr="001633D0" w:rsidRDefault="001633D0" w:rsidP="001633D0">
      <w:pPr>
        <w:pStyle w:val="Paragraphedeliste"/>
        <w:rPr>
          <w:rFonts w:ascii="Times New Roman" w:eastAsia="Times New Roman" w:hAnsi="Times New Roman" w:cs="Times New Roman"/>
        </w:rPr>
      </w:pPr>
    </w:p>
    <w:p w:rsidR="001633D0" w:rsidRPr="001633D0" w:rsidRDefault="001633D0" w:rsidP="001633D0">
      <w:pPr>
        <w:pStyle w:val="Paragraphedeliste"/>
        <w:numPr>
          <w:ilvl w:val="0"/>
          <w:numId w:val="2"/>
        </w:numPr>
        <w:contextualSpacing w:val="0"/>
        <w:jc w:val="both"/>
        <w:rPr>
          <w:rFonts w:ascii="Times New Roman" w:eastAsia="Times New Roman" w:hAnsi="Times New Roman" w:cs="Times New Roman"/>
        </w:rPr>
      </w:pPr>
      <w:r w:rsidRPr="001633D0">
        <w:rPr>
          <w:rFonts w:ascii="Times New Roman" w:eastAsia="Times New Roman" w:hAnsi="Times New Roman" w:cs="Times New Roman"/>
        </w:rPr>
        <w:t xml:space="preserve">Bibliothèque d’histoire sociale-Boris </w:t>
      </w:r>
      <w:proofErr w:type="spellStart"/>
      <w:r w:rsidRPr="001633D0">
        <w:rPr>
          <w:rFonts w:ascii="Times New Roman" w:eastAsia="Times New Roman" w:hAnsi="Times New Roman" w:cs="Times New Roman"/>
        </w:rPr>
        <w:t>Souvarine</w:t>
      </w:r>
      <w:proofErr w:type="spellEnd"/>
      <w:r w:rsidRPr="001633D0">
        <w:rPr>
          <w:rFonts w:ascii="Times New Roman" w:eastAsia="Times New Roman" w:hAnsi="Times New Roman" w:cs="Times New Roman"/>
        </w:rPr>
        <w:t xml:space="preserve"> (Nanterre), Possibilité d’extraction à partir d’un catalogue. </w:t>
      </w:r>
    </w:p>
    <w:p w:rsidR="001633D0" w:rsidRDefault="001633D0" w:rsidP="001633D0">
      <w:pPr>
        <w:pStyle w:val="Sous-titre"/>
      </w:pPr>
    </w:p>
    <w:p w:rsidR="001633D0" w:rsidRPr="001633D0" w:rsidRDefault="001633D0" w:rsidP="001633D0">
      <w:pPr>
        <w:pStyle w:val="Sous-titre"/>
      </w:pPr>
      <w:proofErr w:type="gramStart"/>
      <w:r>
        <w:t>objectifs</w:t>
      </w:r>
      <w:proofErr w:type="gramEnd"/>
    </w:p>
    <w:p w:rsidR="001633D0" w:rsidRPr="001633D0" w:rsidRDefault="001633D0" w:rsidP="001633D0">
      <w:pPr>
        <w:jc w:val="both"/>
        <w:rPr>
          <w:rFonts w:ascii="Times New Roman" w:hAnsi="Times New Roman" w:cs="Times New Roman"/>
        </w:rPr>
      </w:pPr>
      <w:r w:rsidRPr="001633D0">
        <w:rPr>
          <w:rFonts w:ascii="Times New Roman" w:hAnsi="Times New Roman" w:cs="Times New Roman"/>
        </w:rPr>
        <w:t xml:space="preserve">Il s'agit aller repérer les brochures les sortir des inventaires et des cartons, en faire une liste </w:t>
      </w:r>
      <w:r>
        <w:rPr>
          <w:rFonts w:ascii="Times New Roman" w:hAnsi="Times New Roman" w:cs="Times New Roman"/>
        </w:rPr>
        <w:t xml:space="preserve"> </w:t>
      </w:r>
      <w:r w:rsidRPr="001633D0">
        <w:rPr>
          <w:rFonts w:ascii="Times New Roman" w:hAnsi="Times New Roman" w:cs="Times New Roman"/>
        </w:rPr>
        <w:t xml:space="preserve">pour les </w:t>
      </w:r>
      <w:proofErr w:type="spellStart"/>
      <w:r w:rsidRPr="001633D0">
        <w:rPr>
          <w:rFonts w:ascii="Times New Roman" w:hAnsi="Times New Roman" w:cs="Times New Roman"/>
        </w:rPr>
        <w:t>dédoublonner</w:t>
      </w:r>
      <w:proofErr w:type="spellEnd"/>
      <w:r w:rsidRPr="001633D0">
        <w:rPr>
          <w:rFonts w:ascii="Times New Roman" w:hAnsi="Times New Roman" w:cs="Times New Roman"/>
        </w:rPr>
        <w:t>, pour vérifier si elles ont été déjà numérisés, pour les indexer peut être ?</w:t>
      </w:r>
    </w:p>
    <w:p w:rsidR="001633D0" w:rsidRPr="001633D0" w:rsidRDefault="001633D0" w:rsidP="001633D0">
      <w:pPr>
        <w:jc w:val="both"/>
        <w:rPr>
          <w:rFonts w:ascii="Times New Roman" w:hAnsi="Times New Roman" w:cs="Times New Roman"/>
        </w:rPr>
      </w:pPr>
      <w:r w:rsidRPr="001633D0">
        <w:rPr>
          <w:rFonts w:ascii="Times New Roman" w:hAnsi="Times New Roman" w:cs="Times New Roman"/>
        </w:rPr>
        <w:t xml:space="preserve">Problèmes : </w:t>
      </w:r>
      <w:r>
        <w:rPr>
          <w:rFonts w:ascii="Times New Roman" w:hAnsi="Times New Roman" w:cs="Times New Roman"/>
        </w:rPr>
        <w:t>D</w:t>
      </w:r>
      <w:r w:rsidRPr="001633D0">
        <w:rPr>
          <w:rFonts w:ascii="Times New Roman" w:hAnsi="Times New Roman" w:cs="Times New Roman"/>
        </w:rPr>
        <w:t xml:space="preserve">ans certains catalogues il est difficile de reconnaitre les brochures anarchistes ne se retrouve ni dans le titre ni dans l'indexation quand elle existe, notamment dans le SUDOC. </w:t>
      </w:r>
    </w:p>
    <w:p w:rsidR="001633D0" w:rsidRPr="001633D0" w:rsidRDefault="001633D0" w:rsidP="001633D0">
      <w:pPr>
        <w:jc w:val="both"/>
        <w:rPr>
          <w:rFonts w:ascii="Times New Roman" w:hAnsi="Times New Roman" w:cs="Times New Roman"/>
        </w:rPr>
      </w:pPr>
      <w:r>
        <w:rPr>
          <w:rFonts w:ascii="Times New Roman" w:hAnsi="Times New Roman" w:cs="Times New Roman"/>
        </w:rPr>
        <w:t>A</w:t>
      </w:r>
      <w:r w:rsidRPr="001633D0">
        <w:rPr>
          <w:rFonts w:ascii="Times New Roman" w:hAnsi="Times New Roman" w:cs="Times New Roman"/>
        </w:rPr>
        <w:t>ujourd'hui</w:t>
      </w:r>
      <w:r>
        <w:rPr>
          <w:rFonts w:ascii="Times New Roman" w:hAnsi="Times New Roman" w:cs="Times New Roman"/>
        </w:rPr>
        <w:t>, il est difficile d’estimer le nombre d’unité que cet ense</w:t>
      </w:r>
      <w:r w:rsidRPr="001633D0">
        <w:rPr>
          <w:rFonts w:ascii="Times New Roman" w:hAnsi="Times New Roman" w:cs="Times New Roman"/>
        </w:rPr>
        <w:t xml:space="preserve">mble </w:t>
      </w:r>
      <w:r>
        <w:rPr>
          <w:rFonts w:ascii="Times New Roman" w:hAnsi="Times New Roman" w:cs="Times New Roman"/>
        </w:rPr>
        <w:t xml:space="preserve">peut </w:t>
      </w:r>
      <w:r w:rsidRPr="001633D0">
        <w:rPr>
          <w:rFonts w:ascii="Times New Roman" w:hAnsi="Times New Roman" w:cs="Times New Roman"/>
        </w:rPr>
        <w:t>représente</w:t>
      </w:r>
      <w:r>
        <w:rPr>
          <w:rFonts w:ascii="Times New Roman" w:hAnsi="Times New Roman" w:cs="Times New Roman"/>
        </w:rPr>
        <w:t>r</w:t>
      </w:r>
      <w:r w:rsidRPr="001633D0">
        <w:rPr>
          <w:rFonts w:ascii="Times New Roman" w:hAnsi="Times New Roman" w:cs="Times New Roman"/>
        </w:rPr>
        <w:t>. Je ne sais pas si on va faire une liste sur Excel,  une base de données plus sophistiquée, si elle peut être ou non collaborative. [...]</w:t>
      </w:r>
    </w:p>
    <w:p w:rsidR="001633D0" w:rsidRPr="001633D0" w:rsidRDefault="001633D0" w:rsidP="001633D0">
      <w:pPr>
        <w:jc w:val="both"/>
        <w:rPr>
          <w:rFonts w:ascii="Times New Roman" w:hAnsi="Times New Roman" w:cs="Times New Roman"/>
        </w:rPr>
      </w:pPr>
    </w:p>
    <w:p w:rsidR="001633D0" w:rsidRDefault="001633D0" w:rsidP="001633D0">
      <w:pPr>
        <w:pStyle w:val="Sous-titre"/>
        <w:rPr>
          <w:rFonts w:ascii="Times New Roman" w:hAnsi="Times New Roman" w:cs="Times New Roman"/>
        </w:rPr>
      </w:pPr>
      <w:r w:rsidRPr="001633D0">
        <w:rPr>
          <w:rFonts w:ascii="Times New Roman" w:hAnsi="Times New Roman" w:cs="Times New Roman"/>
        </w:rPr>
        <w:lastRenderedPageBreak/>
        <w:t>Travail-prototype en cours de réalisation au CHS</w:t>
      </w:r>
    </w:p>
    <w:p w:rsidR="001633D0" w:rsidRDefault="001633D0" w:rsidP="001633D0">
      <w:pPr>
        <w:pStyle w:val="Sous-titre"/>
        <w:rPr>
          <w:rFonts w:ascii="Times New Roman" w:hAnsi="Times New Roman" w:cs="Times New Roman"/>
        </w:rPr>
      </w:pPr>
    </w:p>
    <w:p w:rsidR="001633D0" w:rsidRPr="001633D0" w:rsidRDefault="001633D0" w:rsidP="001633D0">
      <w:pPr>
        <w:pStyle w:val="Sous-titre"/>
        <w:rPr>
          <w:rFonts w:ascii="Times New Roman" w:hAnsi="Times New Roman" w:cs="Times New Roman"/>
        </w:rPr>
      </w:pPr>
      <w:r>
        <w:rPr>
          <w:rFonts w:ascii="Times New Roman" w:hAnsi="Times New Roman" w:cs="Times New Roman"/>
        </w:rPr>
        <w:t>Barbara Bonazzi a présenté son travail :</w:t>
      </w:r>
    </w:p>
    <w:p w:rsidR="001633D0" w:rsidRDefault="001633D0" w:rsidP="001633D0">
      <w:pPr>
        <w:jc w:val="both"/>
        <w:rPr>
          <w:rFonts w:ascii="Times New Roman" w:hAnsi="Times New Roman" w:cs="Times New Roman"/>
        </w:rPr>
      </w:pPr>
    </w:p>
    <w:p w:rsidR="001633D0" w:rsidRPr="001633D0" w:rsidRDefault="001633D0" w:rsidP="001633D0">
      <w:pPr>
        <w:jc w:val="both"/>
        <w:rPr>
          <w:rFonts w:ascii="Times New Roman" w:hAnsi="Times New Roman" w:cs="Times New Roman"/>
          <w:i/>
        </w:rPr>
      </w:pPr>
      <w:r w:rsidRPr="001633D0">
        <w:rPr>
          <w:rFonts w:ascii="Times New Roman" w:hAnsi="Times New Roman" w:cs="Times New Roman"/>
          <w:i/>
        </w:rPr>
        <w:t>Au CHS les brochures ont été traitées en majorité comme des monographies, elles ont été donc cataloguées dans le Sudoc et dans le catalogue de Paris 1. Cependant, certains fonds d'archives conservés à la bibliothèque contiennent aussi des brochures, auquel cas elles n'ont pas été extraites mais laissées dans les fonds d'origine, qui ont été traitées en tant que tels et décrits soit dans Calames, soit sur le site du CHS.</w:t>
      </w:r>
    </w:p>
    <w:p w:rsidR="001633D0" w:rsidRPr="001633D0" w:rsidRDefault="001633D0" w:rsidP="001633D0">
      <w:pPr>
        <w:jc w:val="both"/>
        <w:rPr>
          <w:rFonts w:ascii="Times New Roman" w:hAnsi="Times New Roman" w:cs="Times New Roman"/>
          <w:i/>
        </w:rPr>
      </w:pPr>
    </w:p>
    <w:p w:rsidR="001633D0" w:rsidRPr="001633D0" w:rsidRDefault="001633D0" w:rsidP="001633D0">
      <w:pPr>
        <w:jc w:val="both"/>
        <w:rPr>
          <w:rFonts w:ascii="Times New Roman" w:hAnsi="Times New Roman" w:cs="Times New Roman"/>
          <w:i/>
        </w:rPr>
      </w:pPr>
      <w:r w:rsidRPr="001633D0">
        <w:rPr>
          <w:rFonts w:ascii="Times New Roman" w:hAnsi="Times New Roman" w:cs="Times New Roman"/>
          <w:i/>
        </w:rPr>
        <w:t xml:space="preserve">L'extraction des notices bibliographiques des brochures à partir du catalogue Aleph de Paris 1 a été faite sous </w:t>
      </w:r>
      <w:proofErr w:type="spellStart"/>
      <w:r w:rsidRPr="001633D0">
        <w:rPr>
          <w:rFonts w:ascii="Times New Roman" w:hAnsi="Times New Roman" w:cs="Times New Roman"/>
          <w:i/>
        </w:rPr>
        <w:t>excel</w:t>
      </w:r>
      <w:proofErr w:type="spellEnd"/>
      <w:r w:rsidRPr="001633D0">
        <w:rPr>
          <w:rFonts w:ascii="Times New Roman" w:hAnsi="Times New Roman" w:cs="Times New Roman"/>
          <w:i/>
        </w:rPr>
        <w:t>.</w:t>
      </w:r>
    </w:p>
    <w:p w:rsidR="001633D0" w:rsidRPr="001633D0" w:rsidRDefault="001633D0" w:rsidP="001633D0">
      <w:pPr>
        <w:jc w:val="both"/>
        <w:rPr>
          <w:rFonts w:ascii="Times New Roman" w:hAnsi="Times New Roman" w:cs="Times New Roman"/>
          <w:i/>
        </w:rPr>
      </w:pPr>
    </w:p>
    <w:p w:rsidR="001633D0" w:rsidRPr="001633D0" w:rsidRDefault="001633D0" w:rsidP="001633D0">
      <w:pPr>
        <w:jc w:val="both"/>
        <w:rPr>
          <w:rFonts w:ascii="Times New Roman" w:hAnsi="Times New Roman" w:cs="Times New Roman"/>
          <w:i/>
        </w:rPr>
      </w:pPr>
      <w:r w:rsidRPr="001633D0">
        <w:rPr>
          <w:rFonts w:ascii="Times New Roman" w:hAnsi="Times New Roman" w:cs="Times New Roman"/>
          <w:i/>
        </w:rPr>
        <w:t xml:space="preserve">Les données bibliographiques, succinctes, sont le fruit d'une </w:t>
      </w:r>
      <w:proofErr w:type="spellStart"/>
      <w:r w:rsidRPr="001633D0">
        <w:rPr>
          <w:rFonts w:ascii="Times New Roman" w:hAnsi="Times New Roman" w:cs="Times New Roman"/>
          <w:i/>
        </w:rPr>
        <w:t>retroconversion</w:t>
      </w:r>
      <w:proofErr w:type="spellEnd"/>
      <w:r w:rsidRPr="001633D0">
        <w:rPr>
          <w:rFonts w:ascii="Times New Roman" w:hAnsi="Times New Roman" w:cs="Times New Roman"/>
          <w:i/>
        </w:rPr>
        <w:t xml:space="preserve"> du fichier papier. Les champs présents sont : titre, auteur, éditeur, date de publication, collation, ISBN, cote, type matériel, localisation.</w:t>
      </w:r>
    </w:p>
    <w:p w:rsidR="001633D0" w:rsidRPr="001633D0" w:rsidRDefault="001633D0" w:rsidP="001633D0">
      <w:pPr>
        <w:jc w:val="both"/>
        <w:rPr>
          <w:rFonts w:ascii="Times New Roman" w:hAnsi="Times New Roman" w:cs="Times New Roman"/>
          <w:i/>
        </w:rPr>
      </w:pPr>
    </w:p>
    <w:p w:rsidR="001633D0" w:rsidRPr="001633D0" w:rsidRDefault="001633D0" w:rsidP="001633D0">
      <w:pPr>
        <w:jc w:val="both"/>
        <w:rPr>
          <w:rFonts w:ascii="Times New Roman" w:hAnsi="Times New Roman" w:cs="Times New Roman"/>
          <w:i/>
        </w:rPr>
      </w:pPr>
      <w:r w:rsidRPr="001633D0">
        <w:rPr>
          <w:rFonts w:ascii="Times New Roman" w:hAnsi="Times New Roman" w:cs="Times New Roman"/>
          <w:i/>
        </w:rPr>
        <w:t>Aucune indexation était présente ni sur les fiches, ni dans les catalogues informatisés, la première étape a été donc de repérer les brochures indéniablement anarchistes. Dans le tableur dynamique j'ai ajouté 5 nouveaux champs, à savoir :</w:t>
      </w:r>
    </w:p>
    <w:p w:rsidR="001633D0" w:rsidRPr="001633D0" w:rsidRDefault="001633D0" w:rsidP="001633D0">
      <w:pPr>
        <w:pStyle w:val="Paragraphedeliste"/>
        <w:numPr>
          <w:ilvl w:val="0"/>
          <w:numId w:val="2"/>
        </w:numPr>
        <w:jc w:val="both"/>
        <w:rPr>
          <w:rFonts w:ascii="Times New Roman" w:hAnsi="Times New Roman" w:cs="Times New Roman"/>
          <w:i/>
        </w:rPr>
      </w:pPr>
      <w:r w:rsidRPr="001633D0">
        <w:rPr>
          <w:rFonts w:ascii="Times New Roman" w:hAnsi="Times New Roman" w:cs="Times New Roman"/>
          <w:i/>
        </w:rPr>
        <w:t>anarchie, où je marque d'un A les ouvrages repérés comme anarchistes ;</w:t>
      </w:r>
    </w:p>
    <w:p w:rsidR="001633D0" w:rsidRPr="001633D0" w:rsidRDefault="001633D0" w:rsidP="001633D0">
      <w:pPr>
        <w:pStyle w:val="Paragraphedeliste"/>
        <w:numPr>
          <w:ilvl w:val="0"/>
          <w:numId w:val="2"/>
        </w:numPr>
        <w:jc w:val="both"/>
        <w:rPr>
          <w:rFonts w:ascii="Times New Roman" w:hAnsi="Times New Roman" w:cs="Times New Roman"/>
          <w:i/>
        </w:rPr>
      </w:pPr>
      <w:r w:rsidRPr="001633D0">
        <w:rPr>
          <w:rFonts w:ascii="Times New Roman" w:hAnsi="Times New Roman" w:cs="Times New Roman"/>
          <w:i/>
        </w:rPr>
        <w:t>numérisation, où j'indique si j'ai trouvé une numérisation de la brochure sur Gallica, ou ailleurs ;</w:t>
      </w:r>
    </w:p>
    <w:p w:rsidR="001633D0" w:rsidRPr="001633D0" w:rsidRDefault="001633D0" w:rsidP="001633D0">
      <w:pPr>
        <w:pStyle w:val="Paragraphedeliste"/>
        <w:numPr>
          <w:ilvl w:val="0"/>
          <w:numId w:val="2"/>
        </w:numPr>
        <w:jc w:val="both"/>
        <w:rPr>
          <w:rFonts w:ascii="Times New Roman" w:hAnsi="Times New Roman" w:cs="Times New Roman"/>
          <w:i/>
        </w:rPr>
      </w:pPr>
      <w:r w:rsidRPr="001633D0">
        <w:rPr>
          <w:rFonts w:ascii="Times New Roman" w:hAnsi="Times New Roman" w:cs="Times New Roman"/>
          <w:i/>
        </w:rPr>
        <w:t>autres fonds CODHOS ;</w:t>
      </w:r>
    </w:p>
    <w:p w:rsidR="001633D0" w:rsidRPr="001633D0" w:rsidRDefault="001633D0" w:rsidP="001633D0">
      <w:pPr>
        <w:pStyle w:val="Paragraphedeliste"/>
        <w:numPr>
          <w:ilvl w:val="0"/>
          <w:numId w:val="2"/>
        </w:numPr>
        <w:jc w:val="both"/>
        <w:rPr>
          <w:rFonts w:ascii="Times New Roman" w:hAnsi="Times New Roman" w:cs="Times New Roman"/>
          <w:i/>
        </w:rPr>
      </w:pPr>
      <w:r w:rsidRPr="001633D0">
        <w:rPr>
          <w:rFonts w:ascii="Times New Roman" w:hAnsi="Times New Roman" w:cs="Times New Roman"/>
          <w:i/>
        </w:rPr>
        <w:t xml:space="preserve">collection, où je note le nom </w:t>
      </w:r>
      <w:proofErr w:type="gramStart"/>
      <w:r w:rsidRPr="001633D0">
        <w:rPr>
          <w:rFonts w:ascii="Times New Roman" w:hAnsi="Times New Roman" w:cs="Times New Roman"/>
          <w:i/>
        </w:rPr>
        <w:t>de la collections</w:t>
      </w:r>
      <w:proofErr w:type="gramEnd"/>
      <w:r w:rsidRPr="001633D0">
        <w:rPr>
          <w:rFonts w:ascii="Times New Roman" w:hAnsi="Times New Roman" w:cs="Times New Roman"/>
          <w:i/>
        </w:rPr>
        <w:t xml:space="preserve"> dans laquelle ils avaient été éditées ;</w:t>
      </w:r>
    </w:p>
    <w:p w:rsidR="001633D0" w:rsidRPr="001633D0" w:rsidRDefault="001633D0" w:rsidP="001633D0">
      <w:pPr>
        <w:pStyle w:val="Paragraphedeliste"/>
        <w:numPr>
          <w:ilvl w:val="0"/>
          <w:numId w:val="2"/>
        </w:numPr>
        <w:jc w:val="both"/>
        <w:rPr>
          <w:rFonts w:ascii="Times New Roman" w:hAnsi="Times New Roman" w:cs="Times New Roman"/>
          <w:i/>
        </w:rPr>
      </w:pPr>
      <w:r>
        <w:rPr>
          <w:rFonts w:ascii="Times New Roman" w:hAnsi="Times New Roman" w:cs="Times New Roman"/>
          <w:i/>
        </w:rPr>
        <w:t>n°</w:t>
      </w:r>
      <w:r w:rsidRPr="001633D0">
        <w:rPr>
          <w:rFonts w:ascii="Times New Roman" w:hAnsi="Times New Roman" w:cs="Times New Roman"/>
          <w:i/>
        </w:rPr>
        <w:t>. dans la collection.</w:t>
      </w:r>
    </w:p>
    <w:p w:rsidR="001633D0" w:rsidRPr="001633D0" w:rsidRDefault="001633D0" w:rsidP="001633D0">
      <w:pPr>
        <w:jc w:val="both"/>
        <w:rPr>
          <w:rFonts w:ascii="Times New Roman" w:hAnsi="Times New Roman" w:cs="Times New Roman"/>
          <w:i/>
        </w:rPr>
      </w:pPr>
    </w:p>
    <w:p w:rsidR="001633D0" w:rsidRPr="001633D0" w:rsidRDefault="001633D0" w:rsidP="001633D0">
      <w:pPr>
        <w:jc w:val="both"/>
        <w:rPr>
          <w:rFonts w:ascii="Times New Roman" w:hAnsi="Times New Roman" w:cs="Times New Roman"/>
          <w:i/>
        </w:rPr>
      </w:pPr>
      <w:r w:rsidRPr="001633D0">
        <w:rPr>
          <w:rFonts w:ascii="Times New Roman" w:hAnsi="Times New Roman" w:cs="Times New Roman"/>
          <w:i/>
        </w:rPr>
        <w:t xml:space="preserve">Dans le fichier ci-joint il y a deux onglets : "Brochures par cote" et "Type </w:t>
      </w:r>
      <w:proofErr w:type="spellStart"/>
      <w:r w:rsidRPr="001633D0">
        <w:rPr>
          <w:rFonts w:ascii="Times New Roman" w:hAnsi="Times New Roman" w:cs="Times New Roman"/>
          <w:i/>
        </w:rPr>
        <w:t>materiel</w:t>
      </w:r>
      <w:proofErr w:type="spellEnd"/>
      <w:r w:rsidRPr="001633D0">
        <w:rPr>
          <w:rFonts w:ascii="Times New Roman" w:hAnsi="Times New Roman" w:cs="Times New Roman"/>
          <w:i/>
        </w:rPr>
        <w:t xml:space="preserve"> BROCHURES". Le deuxième, comme son nom l'indique contient seulement des brochures, tandis que le premier contient aussi des types "livres" et "congrès", le but étant d'élargir la recherche aussi à des fonds répertoriés sous des cotes "congrès" ou "fonds d'archives" qui pouvaient inclure des brochures. Afin de ne rien oublier, j'ai donc travaillé à partir du premier onglet.</w:t>
      </w:r>
    </w:p>
    <w:p w:rsidR="001633D0" w:rsidRPr="001633D0" w:rsidRDefault="001633D0" w:rsidP="001633D0">
      <w:pPr>
        <w:jc w:val="both"/>
        <w:rPr>
          <w:rFonts w:ascii="Times New Roman" w:hAnsi="Times New Roman" w:cs="Times New Roman"/>
          <w:i/>
        </w:rPr>
      </w:pPr>
    </w:p>
    <w:p w:rsidR="001633D0" w:rsidRPr="001633D0" w:rsidRDefault="001633D0" w:rsidP="001633D0">
      <w:pPr>
        <w:jc w:val="both"/>
        <w:rPr>
          <w:rFonts w:ascii="Times New Roman" w:hAnsi="Times New Roman" w:cs="Times New Roman"/>
          <w:i/>
        </w:rPr>
      </w:pPr>
      <w:r w:rsidRPr="001633D0">
        <w:rPr>
          <w:rFonts w:ascii="Times New Roman" w:hAnsi="Times New Roman" w:cs="Times New Roman"/>
          <w:i/>
        </w:rPr>
        <w:t>La majeure partie des brochures du CHS ont des cotes propres allant de A1-N à Z1-N, l'extraction de notices bibliographiques a été donc faite à partir de ces cotes, mais aussi des cotes de fonds d'archives, et des cotes "congrès", comme je l'ai dit ci-dessus.</w:t>
      </w:r>
    </w:p>
    <w:p w:rsidR="001633D0" w:rsidRPr="001633D0" w:rsidRDefault="001633D0" w:rsidP="001633D0">
      <w:pPr>
        <w:jc w:val="both"/>
        <w:rPr>
          <w:rFonts w:ascii="Times New Roman" w:hAnsi="Times New Roman" w:cs="Times New Roman"/>
          <w:i/>
        </w:rPr>
      </w:pPr>
    </w:p>
    <w:p w:rsidR="001633D0" w:rsidRPr="001633D0" w:rsidRDefault="001633D0" w:rsidP="001633D0">
      <w:pPr>
        <w:jc w:val="both"/>
        <w:rPr>
          <w:rFonts w:ascii="Times New Roman" w:hAnsi="Times New Roman" w:cs="Times New Roman"/>
          <w:i/>
        </w:rPr>
      </w:pPr>
      <w:r w:rsidRPr="001633D0">
        <w:rPr>
          <w:rFonts w:ascii="Times New Roman" w:hAnsi="Times New Roman" w:cs="Times New Roman"/>
          <w:i/>
        </w:rPr>
        <w:t xml:space="preserve">J'ai commencé la vérification dans le tableau </w:t>
      </w:r>
      <w:proofErr w:type="spellStart"/>
      <w:r w:rsidRPr="001633D0">
        <w:rPr>
          <w:rFonts w:ascii="Times New Roman" w:hAnsi="Times New Roman" w:cs="Times New Roman"/>
          <w:i/>
        </w:rPr>
        <w:t>excel</w:t>
      </w:r>
      <w:proofErr w:type="spellEnd"/>
      <w:r w:rsidRPr="001633D0">
        <w:rPr>
          <w:rFonts w:ascii="Times New Roman" w:hAnsi="Times New Roman" w:cs="Times New Roman"/>
          <w:i/>
        </w:rPr>
        <w:t xml:space="preserve"> en cherchant les mots "anar*" et "</w:t>
      </w:r>
      <w:proofErr w:type="spellStart"/>
      <w:r w:rsidRPr="001633D0">
        <w:rPr>
          <w:rFonts w:ascii="Times New Roman" w:hAnsi="Times New Roman" w:cs="Times New Roman"/>
          <w:i/>
        </w:rPr>
        <w:t>libert</w:t>
      </w:r>
      <w:proofErr w:type="spellEnd"/>
      <w:r w:rsidRPr="001633D0">
        <w:rPr>
          <w:rFonts w:ascii="Times New Roman" w:hAnsi="Times New Roman" w:cs="Times New Roman"/>
          <w:i/>
        </w:rPr>
        <w:t>*".</w:t>
      </w:r>
    </w:p>
    <w:p w:rsidR="001633D0" w:rsidRPr="001633D0" w:rsidRDefault="001633D0" w:rsidP="001633D0">
      <w:pPr>
        <w:jc w:val="both"/>
        <w:rPr>
          <w:rFonts w:ascii="Times New Roman" w:hAnsi="Times New Roman" w:cs="Times New Roman"/>
          <w:i/>
        </w:rPr>
      </w:pPr>
      <w:r w:rsidRPr="001633D0">
        <w:rPr>
          <w:rFonts w:ascii="Times New Roman" w:hAnsi="Times New Roman" w:cs="Times New Roman"/>
          <w:i/>
        </w:rPr>
        <w:t xml:space="preserve">Je suis passée ensuite au recensement des auteurs et des titres à l'aide de bibliographies sur l'anarchisme conseillées par Franck </w:t>
      </w:r>
      <w:proofErr w:type="spellStart"/>
      <w:r w:rsidRPr="001633D0">
        <w:rPr>
          <w:rFonts w:ascii="Times New Roman" w:hAnsi="Times New Roman" w:cs="Times New Roman"/>
          <w:i/>
        </w:rPr>
        <w:t>Veyron</w:t>
      </w:r>
      <w:proofErr w:type="spellEnd"/>
      <w:r w:rsidRPr="001633D0">
        <w:rPr>
          <w:rFonts w:ascii="Times New Roman" w:hAnsi="Times New Roman" w:cs="Times New Roman"/>
          <w:i/>
        </w:rPr>
        <w:t xml:space="preserve"> : la bibliographie de Jean Maitron et celles de deux sites internet http://cgecaf.ficedl.info (contrôlée intégralement) et http://anarlivres.free.fr/index.html (je n'ai vérifié pour l'instant que les lettres A et B).</w:t>
      </w:r>
    </w:p>
    <w:p w:rsidR="001633D0" w:rsidRPr="001633D0" w:rsidRDefault="001633D0" w:rsidP="001633D0">
      <w:pPr>
        <w:jc w:val="both"/>
        <w:rPr>
          <w:rFonts w:ascii="Times New Roman" w:hAnsi="Times New Roman" w:cs="Times New Roman"/>
          <w:i/>
        </w:rPr>
      </w:pPr>
      <w:r w:rsidRPr="001633D0">
        <w:rPr>
          <w:rFonts w:ascii="Times New Roman" w:hAnsi="Times New Roman" w:cs="Times New Roman"/>
          <w:i/>
        </w:rPr>
        <w:t>J'ai aussi vérifié intégralement les collections de l'"ESRI" et des "Temps nouveaux".</w:t>
      </w:r>
    </w:p>
    <w:p w:rsidR="001633D0" w:rsidRPr="001633D0" w:rsidRDefault="001633D0" w:rsidP="001633D0">
      <w:pPr>
        <w:jc w:val="both"/>
        <w:rPr>
          <w:rFonts w:ascii="Times New Roman" w:hAnsi="Times New Roman" w:cs="Times New Roman"/>
          <w:i/>
        </w:rPr>
      </w:pPr>
    </w:p>
    <w:p w:rsidR="001633D0" w:rsidRPr="001633D0" w:rsidRDefault="001633D0" w:rsidP="001633D0">
      <w:pPr>
        <w:jc w:val="both"/>
        <w:rPr>
          <w:rFonts w:ascii="Times New Roman" w:hAnsi="Times New Roman" w:cs="Times New Roman"/>
          <w:i/>
        </w:rPr>
      </w:pPr>
      <w:r w:rsidRPr="001633D0">
        <w:rPr>
          <w:rFonts w:ascii="Times New Roman" w:hAnsi="Times New Roman" w:cs="Times New Roman"/>
          <w:i/>
        </w:rPr>
        <w:t>Les brochures anarchistes identifiées pour l'instant sont 600 env. sur 4370 références.</w:t>
      </w:r>
    </w:p>
    <w:p w:rsidR="001633D0" w:rsidRPr="001633D0" w:rsidRDefault="001633D0" w:rsidP="001633D0">
      <w:pPr>
        <w:jc w:val="both"/>
        <w:rPr>
          <w:rFonts w:ascii="Times New Roman" w:hAnsi="Times New Roman" w:cs="Times New Roman"/>
          <w:i/>
        </w:rPr>
      </w:pPr>
    </w:p>
    <w:p w:rsidR="001633D0" w:rsidRPr="001633D0" w:rsidRDefault="001633D0" w:rsidP="001633D0">
      <w:pPr>
        <w:jc w:val="both"/>
        <w:rPr>
          <w:rFonts w:ascii="Times New Roman" w:hAnsi="Times New Roman" w:cs="Times New Roman"/>
          <w:i/>
        </w:rPr>
      </w:pPr>
      <w:r w:rsidRPr="001633D0">
        <w:rPr>
          <w:rFonts w:ascii="Times New Roman" w:hAnsi="Times New Roman" w:cs="Times New Roman"/>
          <w:i/>
        </w:rPr>
        <w:t>Je me propose de continuer le contrôle de la bibliographie du site @</w:t>
      </w:r>
      <w:proofErr w:type="spellStart"/>
      <w:r w:rsidRPr="001633D0">
        <w:rPr>
          <w:rFonts w:ascii="Times New Roman" w:hAnsi="Times New Roman" w:cs="Times New Roman"/>
          <w:i/>
        </w:rPr>
        <w:t>narlivres</w:t>
      </w:r>
      <w:proofErr w:type="spellEnd"/>
      <w:r w:rsidRPr="001633D0">
        <w:rPr>
          <w:rFonts w:ascii="Times New Roman" w:hAnsi="Times New Roman" w:cs="Times New Roman"/>
          <w:i/>
        </w:rPr>
        <w:t xml:space="preserve"> et de voir les deux volumes publiés par l'IFHS :</w:t>
      </w:r>
    </w:p>
    <w:p w:rsidR="001633D0" w:rsidRPr="001633D0" w:rsidRDefault="001633D0" w:rsidP="001633D0">
      <w:pPr>
        <w:pStyle w:val="Paragraphedeliste"/>
        <w:numPr>
          <w:ilvl w:val="0"/>
          <w:numId w:val="2"/>
        </w:numPr>
        <w:jc w:val="both"/>
        <w:rPr>
          <w:rFonts w:ascii="Times New Roman" w:hAnsi="Times New Roman" w:cs="Times New Roman"/>
          <w:i/>
        </w:rPr>
      </w:pPr>
      <w:r w:rsidRPr="001633D0">
        <w:rPr>
          <w:rFonts w:ascii="Times New Roman" w:hAnsi="Times New Roman" w:cs="Times New Roman"/>
          <w:i/>
        </w:rPr>
        <w:t xml:space="preserve">Denise </w:t>
      </w:r>
      <w:proofErr w:type="spellStart"/>
      <w:r w:rsidRPr="001633D0">
        <w:rPr>
          <w:rFonts w:ascii="Times New Roman" w:hAnsi="Times New Roman" w:cs="Times New Roman"/>
          <w:i/>
        </w:rPr>
        <w:t>Fauvel-Rouif</w:t>
      </w:r>
      <w:proofErr w:type="spellEnd"/>
      <w:r w:rsidRPr="001633D0">
        <w:rPr>
          <w:rFonts w:ascii="Times New Roman" w:hAnsi="Times New Roman" w:cs="Times New Roman"/>
          <w:i/>
        </w:rPr>
        <w:t xml:space="preserve"> (</w:t>
      </w:r>
      <w:proofErr w:type="spellStart"/>
      <w:r w:rsidRPr="001633D0">
        <w:rPr>
          <w:rFonts w:ascii="Times New Roman" w:hAnsi="Times New Roman" w:cs="Times New Roman"/>
          <w:i/>
        </w:rPr>
        <w:t>dir</w:t>
      </w:r>
      <w:proofErr w:type="spellEnd"/>
      <w:r w:rsidRPr="001633D0">
        <w:rPr>
          <w:rFonts w:ascii="Times New Roman" w:hAnsi="Times New Roman" w:cs="Times New Roman"/>
          <w:i/>
        </w:rPr>
        <w:t>.), L’anarchisme. Catalogue de livres et brochures des XIXe et XXe siècles. KG Saur, 1982</w:t>
      </w:r>
    </w:p>
    <w:p w:rsidR="001633D0" w:rsidRPr="001633D0" w:rsidRDefault="001633D0" w:rsidP="001633D0">
      <w:pPr>
        <w:pStyle w:val="Paragraphedeliste"/>
        <w:numPr>
          <w:ilvl w:val="0"/>
          <w:numId w:val="2"/>
        </w:numPr>
        <w:jc w:val="both"/>
        <w:rPr>
          <w:rFonts w:ascii="Times New Roman" w:hAnsi="Times New Roman" w:cs="Times New Roman"/>
          <w:i/>
        </w:rPr>
      </w:pPr>
      <w:r w:rsidRPr="001633D0">
        <w:rPr>
          <w:rFonts w:ascii="Times New Roman" w:hAnsi="Times New Roman" w:cs="Times New Roman"/>
          <w:i/>
        </w:rPr>
        <w:t xml:space="preserve">Hélène </w:t>
      </w:r>
      <w:proofErr w:type="spellStart"/>
      <w:r w:rsidRPr="001633D0">
        <w:rPr>
          <w:rFonts w:ascii="Times New Roman" w:hAnsi="Times New Roman" w:cs="Times New Roman"/>
          <w:i/>
        </w:rPr>
        <w:t>Strub</w:t>
      </w:r>
      <w:proofErr w:type="spellEnd"/>
      <w:r w:rsidRPr="001633D0">
        <w:rPr>
          <w:rFonts w:ascii="Times New Roman" w:hAnsi="Times New Roman" w:cs="Times New Roman"/>
          <w:i/>
        </w:rPr>
        <w:t xml:space="preserve"> (</w:t>
      </w:r>
      <w:proofErr w:type="spellStart"/>
      <w:r w:rsidRPr="001633D0">
        <w:rPr>
          <w:rFonts w:ascii="Times New Roman" w:hAnsi="Times New Roman" w:cs="Times New Roman"/>
          <w:i/>
        </w:rPr>
        <w:t>dir</w:t>
      </w:r>
      <w:proofErr w:type="spellEnd"/>
      <w:r w:rsidRPr="001633D0">
        <w:rPr>
          <w:rFonts w:ascii="Times New Roman" w:hAnsi="Times New Roman" w:cs="Times New Roman"/>
          <w:i/>
        </w:rPr>
        <w:t>.), L’anarchisme. Catalogue de livres et brochures des XIXe et XXe siècles. Tome 2. KG Saur, 1993</w:t>
      </w:r>
    </w:p>
    <w:p w:rsidR="001633D0" w:rsidRPr="001633D0" w:rsidRDefault="001633D0" w:rsidP="001633D0">
      <w:pPr>
        <w:jc w:val="both"/>
        <w:rPr>
          <w:rFonts w:ascii="Times New Roman" w:hAnsi="Times New Roman" w:cs="Times New Roman"/>
        </w:rPr>
      </w:pPr>
    </w:p>
    <w:p w:rsidR="001633D0" w:rsidRDefault="001633D0" w:rsidP="001633D0">
      <w:pPr>
        <w:pStyle w:val="Sous-titre"/>
        <w:rPr>
          <w:rFonts w:ascii="Times New Roman" w:hAnsi="Times New Roman" w:cs="Times New Roman"/>
        </w:rPr>
      </w:pPr>
    </w:p>
    <w:p w:rsidR="001633D0" w:rsidRPr="001633D0" w:rsidRDefault="001633D0" w:rsidP="001633D0">
      <w:pPr>
        <w:pStyle w:val="Sous-titre"/>
        <w:rPr>
          <w:rFonts w:ascii="Times New Roman" w:hAnsi="Times New Roman" w:cs="Times New Roman"/>
        </w:rPr>
      </w:pPr>
      <w:r>
        <w:rPr>
          <w:rFonts w:ascii="Times New Roman" w:hAnsi="Times New Roman" w:cs="Times New Roman"/>
        </w:rPr>
        <w:lastRenderedPageBreak/>
        <w:t>Envisager une collaboration avec d</w:t>
      </w:r>
      <w:r w:rsidRPr="001633D0">
        <w:rPr>
          <w:rFonts w:ascii="Times New Roman" w:hAnsi="Times New Roman" w:cs="Times New Roman"/>
        </w:rPr>
        <w:t>es chercheurs</w:t>
      </w:r>
    </w:p>
    <w:p w:rsidR="001633D0" w:rsidRPr="001633D0" w:rsidRDefault="001633D0" w:rsidP="001633D0">
      <w:pPr>
        <w:rPr>
          <w:rFonts w:ascii="Times New Roman" w:hAnsi="Times New Roman" w:cs="Times New Roman"/>
        </w:rPr>
      </w:pPr>
    </w:p>
    <w:p w:rsidR="001633D0" w:rsidRPr="001633D0" w:rsidRDefault="001633D0" w:rsidP="001633D0">
      <w:pPr>
        <w:jc w:val="both"/>
        <w:rPr>
          <w:rFonts w:ascii="Times New Roman" w:hAnsi="Times New Roman" w:cs="Times New Roman"/>
        </w:rPr>
      </w:pPr>
      <w:r w:rsidRPr="001633D0">
        <w:rPr>
          <w:rFonts w:ascii="Times New Roman" w:hAnsi="Times New Roman" w:cs="Times New Roman"/>
        </w:rPr>
        <w:t>Qu’est-ce qu’on entend par brochures anarchistes ? Tracts, Affiche : considérés comme brochures ?</w:t>
      </w:r>
    </w:p>
    <w:p w:rsidR="001633D0" w:rsidRPr="001633D0" w:rsidRDefault="001633D0" w:rsidP="001633D0">
      <w:pPr>
        <w:jc w:val="both"/>
        <w:rPr>
          <w:rFonts w:ascii="Times New Roman" w:hAnsi="Times New Roman" w:cs="Times New Roman"/>
        </w:rPr>
      </w:pPr>
      <w:r>
        <w:rPr>
          <w:rFonts w:ascii="Times New Roman" w:hAnsi="Times New Roman" w:cs="Times New Roman"/>
        </w:rPr>
        <w:t>I</w:t>
      </w:r>
      <w:r w:rsidRPr="001633D0">
        <w:rPr>
          <w:rFonts w:ascii="Times New Roman" w:hAnsi="Times New Roman" w:cs="Times New Roman"/>
        </w:rPr>
        <w:t xml:space="preserve">l y a une série de question qui mérite d’être posée pour faire des choix en </w:t>
      </w:r>
      <w:proofErr w:type="gramStart"/>
      <w:r w:rsidRPr="001633D0">
        <w:rPr>
          <w:rFonts w:ascii="Times New Roman" w:hAnsi="Times New Roman" w:cs="Times New Roman"/>
        </w:rPr>
        <w:t>terme</w:t>
      </w:r>
      <w:proofErr w:type="gramEnd"/>
      <w:r w:rsidRPr="001633D0">
        <w:rPr>
          <w:rFonts w:ascii="Times New Roman" w:hAnsi="Times New Roman" w:cs="Times New Roman"/>
        </w:rPr>
        <w:t xml:space="preserve"> de chronologie, d'identification (depuis ce qu'a fait Maitron, il y </w:t>
      </w:r>
      <w:r>
        <w:rPr>
          <w:rFonts w:ascii="Times New Roman" w:hAnsi="Times New Roman" w:cs="Times New Roman"/>
        </w:rPr>
        <w:t>a eu tout une série de travaux). O</w:t>
      </w:r>
      <w:r w:rsidRPr="001633D0">
        <w:rPr>
          <w:rFonts w:ascii="Times New Roman" w:hAnsi="Times New Roman" w:cs="Times New Roman"/>
        </w:rPr>
        <w:t xml:space="preserve">n sait que la référence anarchiste est une référence poreuse, le syndicalisme révolutionnaire ou est-il </w:t>
      </w:r>
      <w:proofErr w:type="gramStart"/>
      <w:r w:rsidRPr="001633D0">
        <w:rPr>
          <w:rFonts w:ascii="Times New Roman" w:hAnsi="Times New Roman" w:cs="Times New Roman"/>
        </w:rPr>
        <w:t>?.</w:t>
      </w:r>
      <w:proofErr w:type="gramEnd"/>
      <w:r w:rsidRPr="001633D0">
        <w:rPr>
          <w:rFonts w:ascii="Times New Roman" w:hAnsi="Times New Roman" w:cs="Times New Roman"/>
        </w:rPr>
        <w:t xml:space="preserve"> Les définitions se chevauchent, il faut d</w:t>
      </w:r>
      <w:r>
        <w:rPr>
          <w:rFonts w:ascii="Times New Roman" w:hAnsi="Times New Roman" w:cs="Times New Roman"/>
        </w:rPr>
        <w:t xml:space="preserve">onc </w:t>
      </w:r>
      <w:r w:rsidRPr="001633D0">
        <w:rPr>
          <w:rFonts w:ascii="Times New Roman" w:hAnsi="Times New Roman" w:cs="Times New Roman"/>
        </w:rPr>
        <w:t xml:space="preserve">être conscient de ce que l’on prend, de ce qu'on laisse et sur quels critères. </w:t>
      </w:r>
    </w:p>
    <w:p w:rsidR="001633D0" w:rsidRPr="001633D0" w:rsidRDefault="001633D0" w:rsidP="001633D0">
      <w:pPr>
        <w:jc w:val="both"/>
        <w:rPr>
          <w:rFonts w:ascii="Times New Roman" w:hAnsi="Times New Roman" w:cs="Times New Roman"/>
        </w:rPr>
      </w:pPr>
    </w:p>
    <w:p w:rsidR="001633D0" w:rsidRPr="001633D0" w:rsidRDefault="001633D0" w:rsidP="001633D0">
      <w:pPr>
        <w:jc w:val="both"/>
        <w:rPr>
          <w:rFonts w:ascii="Times New Roman" w:hAnsi="Times New Roman" w:cs="Times New Roman"/>
        </w:rPr>
      </w:pPr>
      <w:r w:rsidRPr="001633D0">
        <w:rPr>
          <w:rFonts w:ascii="Times New Roman" w:hAnsi="Times New Roman" w:cs="Times New Roman"/>
        </w:rPr>
        <w:t>Besoin donc d'une validation scientifique</w:t>
      </w:r>
      <w:r>
        <w:rPr>
          <w:rFonts w:ascii="Times New Roman" w:hAnsi="Times New Roman" w:cs="Times New Roman"/>
        </w:rPr>
        <w:t>.</w:t>
      </w:r>
      <w:r w:rsidRPr="001633D0">
        <w:rPr>
          <w:rFonts w:ascii="Times New Roman" w:hAnsi="Times New Roman" w:cs="Times New Roman"/>
        </w:rPr>
        <w:t xml:space="preserve"> </w:t>
      </w:r>
      <w:r>
        <w:rPr>
          <w:rFonts w:ascii="Times New Roman" w:hAnsi="Times New Roman" w:cs="Times New Roman"/>
        </w:rPr>
        <w:t>U</w:t>
      </w:r>
      <w:r w:rsidRPr="001633D0">
        <w:rPr>
          <w:rFonts w:ascii="Times New Roman" w:hAnsi="Times New Roman" w:cs="Times New Roman"/>
        </w:rPr>
        <w:t xml:space="preserve">ne rencontre stimulante </w:t>
      </w:r>
      <w:r>
        <w:rPr>
          <w:rFonts w:ascii="Times New Roman" w:hAnsi="Times New Roman" w:cs="Times New Roman"/>
        </w:rPr>
        <w:t xml:space="preserve">a eu lieu entre Barbara, Rossana et </w:t>
      </w:r>
      <w:r w:rsidRPr="001633D0">
        <w:rPr>
          <w:rFonts w:ascii="Times New Roman" w:hAnsi="Times New Roman" w:cs="Times New Roman"/>
        </w:rPr>
        <w:t xml:space="preserve"> Julien Hage</w:t>
      </w:r>
      <w:r>
        <w:rPr>
          <w:rFonts w:ascii="Times New Roman" w:hAnsi="Times New Roman" w:cs="Times New Roman"/>
        </w:rPr>
        <w:t xml:space="preserve"> (de l’équipe de coordination du pôle 6 du consortium Pensée critiques). Mais ensuite il semble qu’il y ait eu des malentendus dans les intentions de </w:t>
      </w:r>
      <w:proofErr w:type="spellStart"/>
      <w:r>
        <w:rPr>
          <w:rFonts w:ascii="Times New Roman" w:hAnsi="Times New Roman" w:cs="Times New Roman"/>
        </w:rPr>
        <w:t>chacuns</w:t>
      </w:r>
      <w:proofErr w:type="spellEnd"/>
      <w:r>
        <w:rPr>
          <w:rFonts w:ascii="Times New Roman" w:hAnsi="Times New Roman" w:cs="Times New Roman"/>
        </w:rPr>
        <w:t>.</w:t>
      </w:r>
    </w:p>
    <w:p w:rsidR="001633D0" w:rsidRPr="001633D0" w:rsidRDefault="001633D0" w:rsidP="001633D0">
      <w:pPr>
        <w:jc w:val="both"/>
        <w:rPr>
          <w:rFonts w:ascii="Times New Roman" w:hAnsi="Times New Roman" w:cs="Times New Roman"/>
        </w:rPr>
      </w:pPr>
    </w:p>
    <w:p w:rsidR="001633D0" w:rsidRPr="001633D0" w:rsidRDefault="001633D0" w:rsidP="001633D0">
      <w:pPr>
        <w:jc w:val="both"/>
        <w:rPr>
          <w:rFonts w:ascii="Times New Roman" w:hAnsi="Times New Roman" w:cs="Times New Roman"/>
        </w:rPr>
      </w:pPr>
      <w:r w:rsidRPr="001633D0">
        <w:rPr>
          <w:rFonts w:ascii="Times New Roman" w:hAnsi="Times New Roman" w:cs="Times New Roman"/>
        </w:rPr>
        <w:t xml:space="preserve">Proposition </w:t>
      </w:r>
    </w:p>
    <w:p w:rsidR="001633D0" w:rsidRPr="001633D0" w:rsidRDefault="001633D0" w:rsidP="001633D0">
      <w:pPr>
        <w:pStyle w:val="Paragraphedeliste"/>
        <w:numPr>
          <w:ilvl w:val="0"/>
          <w:numId w:val="1"/>
        </w:numPr>
        <w:jc w:val="both"/>
        <w:rPr>
          <w:rFonts w:ascii="Times New Roman" w:hAnsi="Times New Roman" w:cs="Times New Roman"/>
        </w:rPr>
      </w:pPr>
      <w:r w:rsidRPr="001633D0">
        <w:rPr>
          <w:rFonts w:ascii="Times New Roman" w:hAnsi="Times New Roman" w:cs="Times New Roman"/>
        </w:rPr>
        <w:t xml:space="preserve">Organiser une JE ?  -&gt; cela parait un peu disproportionné </w:t>
      </w:r>
    </w:p>
    <w:p w:rsidR="001633D0" w:rsidRPr="001633D0" w:rsidRDefault="001633D0" w:rsidP="001633D0">
      <w:pPr>
        <w:pStyle w:val="Paragraphedeliste"/>
        <w:numPr>
          <w:ilvl w:val="0"/>
          <w:numId w:val="1"/>
        </w:numPr>
        <w:jc w:val="both"/>
        <w:rPr>
          <w:rFonts w:ascii="Times New Roman" w:hAnsi="Times New Roman" w:cs="Times New Roman"/>
        </w:rPr>
      </w:pPr>
      <w:r w:rsidRPr="001633D0">
        <w:rPr>
          <w:rFonts w:ascii="Times New Roman" w:hAnsi="Times New Roman" w:cs="Times New Roman"/>
        </w:rPr>
        <w:t xml:space="preserve">Un séminaire ? - &gt; Pas une bonne idée, car certains chercheurs ont déjà </w:t>
      </w:r>
      <w:r>
        <w:rPr>
          <w:rFonts w:ascii="Times New Roman" w:hAnsi="Times New Roman" w:cs="Times New Roman"/>
        </w:rPr>
        <w:t xml:space="preserve">organisé  </w:t>
      </w:r>
      <w:r w:rsidRPr="001633D0">
        <w:rPr>
          <w:rFonts w:ascii="Times New Roman" w:hAnsi="Times New Roman" w:cs="Times New Roman"/>
        </w:rPr>
        <w:t>un séminaire sur cette thématique et l'on ne va pas faire un séminaire bis, surtout pas sans eux</w:t>
      </w:r>
      <w:proofErr w:type="gramStart"/>
      <w:r w:rsidRPr="001633D0">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cf. Dijon, au centre Georges Chevrier)</w:t>
      </w:r>
    </w:p>
    <w:p w:rsidR="001B3706" w:rsidRDefault="001633D0" w:rsidP="001B3706">
      <w:pPr>
        <w:pStyle w:val="Paragraphedeliste"/>
        <w:numPr>
          <w:ilvl w:val="0"/>
          <w:numId w:val="1"/>
        </w:numPr>
        <w:jc w:val="both"/>
        <w:rPr>
          <w:rFonts w:ascii="Times New Roman" w:hAnsi="Times New Roman" w:cs="Times New Roman"/>
        </w:rPr>
      </w:pPr>
      <w:r w:rsidRPr="001633D0">
        <w:rPr>
          <w:rFonts w:ascii="Times New Roman" w:hAnsi="Times New Roman" w:cs="Times New Roman"/>
        </w:rPr>
        <w:t>Essayer de constituer un petit collectif de chercheurs consultants,  avec des spécialistes de l'histoire ouvrière, de l'édition, du mouvement qui pourrait être facilement contactés et mobilisés ? Il faudrait solliciter les chercheurs les mieux à même d'être intéressés par ce corpus et qui en retour accepte de s'impliquer dans la réflexion.  On pourrait aussi leurs demander quelle est le type de consultation dont il aurait besoin</w:t>
      </w:r>
      <w:r w:rsidR="00142EAE">
        <w:rPr>
          <w:rFonts w:ascii="Times New Roman" w:hAnsi="Times New Roman" w:cs="Times New Roman"/>
        </w:rPr>
        <w:t>.</w:t>
      </w:r>
    </w:p>
    <w:p w:rsidR="001B3706" w:rsidRPr="001B3706" w:rsidRDefault="001B3706" w:rsidP="001B3706">
      <w:pPr>
        <w:pStyle w:val="Paragraphedeliste"/>
        <w:jc w:val="both"/>
        <w:rPr>
          <w:rFonts w:ascii="Times New Roman" w:hAnsi="Times New Roman" w:cs="Times New Roman"/>
        </w:rPr>
      </w:pPr>
      <w:r>
        <w:rPr>
          <w:rFonts w:ascii="Times New Roman" w:hAnsi="Times New Roman" w:cs="Times New Roman"/>
        </w:rPr>
        <w:t xml:space="preserve">- &gt; </w:t>
      </w:r>
      <w:r w:rsidR="00142EAE" w:rsidRPr="001B3706">
        <w:rPr>
          <w:rFonts w:ascii="Times New Roman" w:hAnsi="Times New Roman" w:cs="Times New Roman"/>
        </w:rPr>
        <w:t>Cett</w:t>
      </w:r>
      <w:r w:rsidRPr="001B3706">
        <w:rPr>
          <w:rFonts w:ascii="Times New Roman" w:hAnsi="Times New Roman" w:cs="Times New Roman"/>
        </w:rPr>
        <w:t xml:space="preserve">e solution semble la plus adapté </w:t>
      </w:r>
      <w:proofErr w:type="spellStart"/>
      <w:r w:rsidRPr="001B3706">
        <w:rPr>
          <w:rFonts w:ascii="Times New Roman" w:hAnsi="Times New Roman" w:cs="Times New Roman"/>
        </w:rPr>
        <w:t>a</w:t>
      </w:r>
      <w:proofErr w:type="spellEnd"/>
      <w:r w:rsidRPr="001B3706">
        <w:rPr>
          <w:rFonts w:ascii="Times New Roman" w:hAnsi="Times New Roman" w:cs="Times New Roman"/>
        </w:rPr>
        <w:t xml:space="preserve"> ce projet. </w:t>
      </w:r>
    </w:p>
    <w:p w:rsidR="001633D0" w:rsidRPr="001633D0" w:rsidRDefault="001633D0" w:rsidP="001633D0">
      <w:pPr>
        <w:pStyle w:val="Sous-titre"/>
        <w:rPr>
          <w:rFonts w:ascii="Times New Roman" w:hAnsi="Times New Roman" w:cs="Times New Roman"/>
        </w:rPr>
      </w:pPr>
    </w:p>
    <w:p w:rsidR="001633D0" w:rsidRPr="001633D0" w:rsidRDefault="001633D0" w:rsidP="001633D0">
      <w:pPr>
        <w:pStyle w:val="Sous-titre"/>
        <w:rPr>
          <w:rFonts w:ascii="Times New Roman" w:hAnsi="Times New Roman" w:cs="Times New Roman"/>
        </w:rPr>
      </w:pPr>
      <w:r w:rsidRPr="001633D0">
        <w:rPr>
          <w:rFonts w:ascii="Times New Roman" w:hAnsi="Times New Roman" w:cs="Times New Roman"/>
        </w:rPr>
        <w:t>Expérience dijonnaise</w:t>
      </w:r>
    </w:p>
    <w:p w:rsidR="001633D0" w:rsidRPr="001633D0" w:rsidRDefault="001633D0" w:rsidP="001633D0">
      <w:pPr>
        <w:jc w:val="both"/>
        <w:rPr>
          <w:rFonts w:ascii="Times New Roman" w:hAnsi="Times New Roman" w:cs="Times New Roman"/>
        </w:rPr>
      </w:pPr>
      <w:r w:rsidRPr="001633D0">
        <w:rPr>
          <w:rFonts w:ascii="Times New Roman" w:hAnsi="Times New Roman" w:cs="Times New Roman"/>
        </w:rPr>
        <w:t>A Dijon le classement des brochures  (BMP, Kessel) a été validé par les scientifiques.</w:t>
      </w:r>
    </w:p>
    <w:p w:rsidR="001633D0" w:rsidRPr="001633D0" w:rsidRDefault="001633D0" w:rsidP="001633D0">
      <w:pPr>
        <w:jc w:val="both"/>
        <w:rPr>
          <w:rFonts w:ascii="Times New Roman" w:hAnsi="Times New Roman" w:cs="Times New Roman"/>
        </w:rPr>
      </w:pPr>
      <w:r w:rsidRPr="001633D0">
        <w:rPr>
          <w:rFonts w:ascii="Times New Roman" w:hAnsi="Times New Roman" w:cs="Times New Roman"/>
        </w:rPr>
        <w:t>Pour la construction de l</w:t>
      </w:r>
      <w:r w:rsidR="001B3706">
        <w:rPr>
          <w:rFonts w:ascii="Times New Roman" w:hAnsi="Times New Roman" w:cs="Times New Roman"/>
        </w:rPr>
        <w:t xml:space="preserve">’IR, la coopération </w:t>
      </w:r>
      <w:r w:rsidRPr="001633D0">
        <w:rPr>
          <w:rFonts w:ascii="Times New Roman" w:hAnsi="Times New Roman" w:cs="Times New Roman"/>
        </w:rPr>
        <w:t xml:space="preserve"> avec les chercheurs </w:t>
      </w:r>
      <w:r w:rsidR="001B3706">
        <w:rPr>
          <w:rFonts w:ascii="Times New Roman" w:hAnsi="Times New Roman" w:cs="Times New Roman"/>
        </w:rPr>
        <w:t xml:space="preserve">s’est relevé plus difficiles car pas toujours évident de </w:t>
      </w:r>
      <w:r w:rsidRPr="001633D0">
        <w:rPr>
          <w:rFonts w:ascii="Times New Roman" w:hAnsi="Times New Roman" w:cs="Times New Roman"/>
        </w:rPr>
        <w:t xml:space="preserve">comprendre </w:t>
      </w:r>
      <w:r w:rsidR="001B3706">
        <w:rPr>
          <w:rFonts w:ascii="Times New Roman" w:hAnsi="Times New Roman" w:cs="Times New Roman"/>
        </w:rPr>
        <w:t xml:space="preserve">et associer </w:t>
      </w:r>
      <w:r w:rsidRPr="001633D0">
        <w:rPr>
          <w:rFonts w:ascii="Times New Roman" w:hAnsi="Times New Roman" w:cs="Times New Roman"/>
        </w:rPr>
        <w:t>les registres  documentaires, celui de la</w:t>
      </w:r>
      <w:r w:rsidR="001B3706">
        <w:rPr>
          <w:rFonts w:ascii="Times New Roman" w:hAnsi="Times New Roman" w:cs="Times New Roman"/>
        </w:rPr>
        <w:t xml:space="preserve"> recherche</w:t>
      </w:r>
      <w:r w:rsidRPr="001633D0">
        <w:rPr>
          <w:rFonts w:ascii="Times New Roman" w:hAnsi="Times New Roman" w:cs="Times New Roman"/>
        </w:rPr>
        <w:t xml:space="preserve">. </w:t>
      </w:r>
      <w:r w:rsidR="00903DB0">
        <w:rPr>
          <w:rFonts w:ascii="Times New Roman" w:hAnsi="Times New Roman" w:cs="Times New Roman"/>
        </w:rPr>
        <w:t xml:space="preserve">Il </w:t>
      </w:r>
      <w:r w:rsidRPr="001633D0">
        <w:rPr>
          <w:rFonts w:ascii="Times New Roman" w:hAnsi="Times New Roman" w:cs="Times New Roman"/>
        </w:rPr>
        <w:t xml:space="preserve">avait </w:t>
      </w:r>
      <w:r w:rsidR="00903DB0">
        <w:rPr>
          <w:rFonts w:ascii="Times New Roman" w:hAnsi="Times New Roman" w:cs="Times New Roman"/>
        </w:rPr>
        <w:t xml:space="preserve">été </w:t>
      </w:r>
      <w:r w:rsidRPr="001633D0">
        <w:rPr>
          <w:rFonts w:ascii="Times New Roman" w:hAnsi="Times New Roman" w:cs="Times New Roman"/>
        </w:rPr>
        <w:t xml:space="preserve">envisagé un  IR  assez sophistiqué mais pas en mesure de le faire fonctionner pour remplir toutes les métadonnées avant la mise ne ligne. On a donc  décidé un </w:t>
      </w:r>
      <w:r w:rsidR="00903DB0" w:rsidRPr="001633D0">
        <w:rPr>
          <w:rFonts w:ascii="Times New Roman" w:hAnsi="Times New Roman" w:cs="Times New Roman"/>
        </w:rPr>
        <w:t>protocole</w:t>
      </w:r>
      <w:r w:rsidRPr="001633D0">
        <w:rPr>
          <w:rFonts w:ascii="Times New Roman" w:hAnsi="Times New Roman" w:cs="Times New Roman"/>
        </w:rPr>
        <w:t xml:space="preserve"> de description à minima pour la mise en ligne et compléter ensuite progressivement les notices.</w:t>
      </w:r>
    </w:p>
    <w:p w:rsidR="001633D0" w:rsidRPr="001633D0" w:rsidRDefault="001633D0" w:rsidP="001633D0">
      <w:pPr>
        <w:jc w:val="both"/>
        <w:rPr>
          <w:rFonts w:ascii="Times New Roman" w:hAnsi="Times New Roman" w:cs="Times New Roman"/>
        </w:rPr>
      </w:pPr>
      <w:r w:rsidRPr="001633D0">
        <w:rPr>
          <w:rFonts w:ascii="Times New Roman" w:hAnsi="Times New Roman" w:cs="Times New Roman"/>
        </w:rPr>
        <w:t xml:space="preserve">Dans les brochures de la BMP se trouvant à la MSH  Dijon,  numérisés en grand nombre, il y a des brochures anarchistes. </w:t>
      </w:r>
    </w:p>
    <w:p w:rsidR="001633D0" w:rsidRPr="001633D0" w:rsidRDefault="001633D0" w:rsidP="001633D0">
      <w:pPr>
        <w:jc w:val="both"/>
        <w:rPr>
          <w:rFonts w:ascii="Times New Roman" w:hAnsi="Times New Roman" w:cs="Times New Roman"/>
        </w:rPr>
      </w:pPr>
    </w:p>
    <w:p w:rsidR="001633D0" w:rsidRPr="001633D0" w:rsidRDefault="001633D0" w:rsidP="001633D0">
      <w:pPr>
        <w:pStyle w:val="Sous-titre"/>
        <w:rPr>
          <w:rFonts w:ascii="Times New Roman" w:hAnsi="Times New Roman" w:cs="Times New Roman"/>
        </w:rPr>
      </w:pPr>
      <w:r w:rsidRPr="001633D0">
        <w:rPr>
          <w:rFonts w:ascii="Times New Roman" w:hAnsi="Times New Roman" w:cs="Times New Roman"/>
        </w:rPr>
        <w:t>Premiers objectifs :</w:t>
      </w:r>
    </w:p>
    <w:p w:rsidR="001633D0" w:rsidRPr="001633D0" w:rsidRDefault="001633D0" w:rsidP="001633D0">
      <w:pPr>
        <w:jc w:val="both"/>
        <w:rPr>
          <w:rFonts w:ascii="Times New Roman" w:hAnsi="Times New Roman" w:cs="Times New Roman"/>
        </w:rPr>
      </w:pPr>
    </w:p>
    <w:p w:rsidR="001633D0" w:rsidRPr="001633D0" w:rsidRDefault="00903DB0" w:rsidP="001633D0">
      <w:pPr>
        <w:jc w:val="both"/>
        <w:rPr>
          <w:rFonts w:ascii="Times New Roman" w:hAnsi="Times New Roman" w:cs="Times New Roman"/>
        </w:rPr>
      </w:pPr>
      <w:r>
        <w:rPr>
          <w:rFonts w:ascii="Times New Roman" w:hAnsi="Times New Roman" w:cs="Times New Roman"/>
        </w:rPr>
        <w:t xml:space="preserve">LE projet «  brochures anarchistes » est </w:t>
      </w:r>
      <w:r w:rsidR="001633D0" w:rsidRPr="001633D0">
        <w:rPr>
          <w:rFonts w:ascii="Times New Roman" w:hAnsi="Times New Roman" w:cs="Times New Roman"/>
        </w:rPr>
        <w:t>déjà à la base un projet documentaire de récolement</w:t>
      </w:r>
      <w:r>
        <w:rPr>
          <w:rFonts w:ascii="Times New Roman" w:hAnsi="Times New Roman" w:cs="Times New Roman"/>
        </w:rPr>
        <w:t>, un travail donc d</w:t>
      </w:r>
      <w:r w:rsidR="001633D0" w:rsidRPr="001633D0">
        <w:rPr>
          <w:rFonts w:ascii="Times New Roman" w:hAnsi="Times New Roman" w:cs="Times New Roman"/>
        </w:rPr>
        <w:t>e bibliothéconomie, qui n’est aucunement concurrent d'un projet scientifique. L’objectif est de faire un grand réco</w:t>
      </w:r>
      <w:r>
        <w:rPr>
          <w:rFonts w:ascii="Times New Roman" w:hAnsi="Times New Roman" w:cs="Times New Roman"/>
        </w:rPr>
        <w:t>lement dans l</w:t>
      </w:r>
      <w:r w:rsidR="001633D0" w:rsidRPr="001633D0">
        <w:rPr>
          <w:rFonts w:ascii="Times New Roman" w:hAnsi="Times New Roman" w:cs="Times New Roman"/>
        </w:rPr>
        <w:t>es 6 ou 8 centres</w:t>
      </w:r>
      <w:r>
        <w:rPr>
          <w:rFonts w:ascii="Times New Roman" w:hAnsi="Times New Roman" w:cs="Times New Roman"/>
        </w:rPr>
        <w:t xml:space="preserve"> partenaires</w:t>
      </w:r>
      <w:r w:rsidR="001633D0" w:rsidRPr="001633D0">
        <w:rPr>
          <w:rFonts w:ascii="Times New Roman" w:hAnsi="Times New Roman" w:cs="Times New Roman"/>
        </w:rPr>
        <w:t xml:space="preserve"> pour voir les  brochures connues, doublonnées ou pas, voir ce que l'on numérise. </w:t>
      </w:r>
    </w:p>
    <w:p w:rsidR="001633D0" w:rsidRPr="001633D0" w:rsidRDefault="001633D0" w:rsidP="001633D0">
      <w:pPr>
        <w:jc w:val="both"/>
        <w:rPr>
          <w:rFonts w:ascii="Times New Roman" w:hAnsi="Times New Roman" w:cs="Times New Roman"/>
        </w:rPr>
      </w:pPr>
    </w:p>
    <w:p w:rsidR="001633D0" w:rsidRPr="001633D0" w:rsidRDefault="001633D0" w:rsidP="001633D0">
      <w:pPr>
        <w:jc w:val="both"/>
        <w:rPr>
          <w:rFonts w:ascii="Times New Roman" w:hAnsi="Times New Roman" w:cs="Times New Roman"/>
        </w:rPr>
      </w:pPr>
      <w:r w:rsidRPr="001633D0">
        <w:rPr>
          <w:rFonts w:ascii="Times New Roman" w:hAnsi="Times New Roman" w:cs="Times New Roman"/>
        </w:rPr>
        <w:t>Rossana Vaccaro: Nous avons une aide du consortium, et Barbara qui s'occupe du CHS et qui commence à donner impulsion. Je suis en communication, avec les autres centres. Si nous commençons à impulser les choses se feront, parce que les gens y tiennent et des personnes pourront y mettre des moyens. Nous pourrions utiliser l’aide du consortium pour assurer ce travail de coordination et accompagnement des différents partenaires.</w:t>
      </w:r>
    </w:p>
    <w:p w:rsidR="001633D0" w:rsidRPr="001633D0" w:rsidRDefault="00903DB0" w:rsidP="001633D0">
      <w:pPr>
        <w:jc w:val="both"/>
        <w:rPr>
          <w:rFonts w:ascii="Times New Roman" w:hAnsi="Times New Roman" w:cs="Times New Roman"/>
        </w:rPr>
      </w:pPr>
      <w:r>
        <w:rPr>
          <w:rFonts w:ascii="Times New Roman" w:hAnsi="Times New Roman" w:cs="Times New Roman"/>
        </w:rPr>
        <w:t>Serge suggère l’idée que c</w:t>
      </w:r>
      <w:r w:rsidR="001633D0" w:rsidRPr="001633D0">
        <w:rPr>
          <w:rFonts w:ascii="Times New Roman" w:hAnsi="Times New Roman" w:cs="Times New Roman"/>
        </w:rPr>
        <w:t xml:space="preserve">ela pourrait faire l’objet d’un stage pour un documentaliste archiviste (4-5 mois).  Par exemple possibilité de prendre contact avec Jean Vigreux et  Xavier </w:t>
      </w:r>
      <w:proofErr w:type="spellStart"/>
      <w:r w:rsidR="001633D0" w:rsidRPr="001633D0">
        <w:rPr>
          <w:rFonts w:ascii="Times New Roman" w:hAnsi="Times New Roman" w:cs="Times New Roman"/>
        </w:rPr>
        <w:t>Vigna</w:t>
      </w:r>
      <w:proofErr w:type="spellEnd"/>
      <w:r w:rsidR="001633D0" w:rsidRPr="001633D0">
        <w:rPr>
          <w:rFonts w:ascii="Times New Roman" w:hAnsi="Times New Roman" w:cs="Times New Roman"/>
        </w:rPr>
        <w:t xml:space="preserve"> qui coordonne un Master archive à Dijon. </w:t>
      </w:r>
    </w:p>
    <w:p w:rsidR="001633D0" w:rsidRPr="001633D0" w:rsidRDefault="001633D0" w:rsidP="00903DB0">
      <w:pPr>
        <w:pStyle w:val="Sous-titre"/>
      </w:pPr>
    </w:p>
    <w:p w:rsidR="001633D0" w:rsidRPr="00903DB0" w:rsidRDefault="001633D0" w:rsidP="00903DB0">
      <w:pPr>
        <w:pStyle w:val="Sous-titre"/>
        <w:rPr>
          <w:rStyle w:val="Emphaseple"/>
          <w:color w:val="4F81BD" w:themeColor="accent1"/>
        </w:rPr>
      </w:pPr>
      <w:r w:rsidRPr="00903DB0">
        <w:rPr>
          <w:rStyle w:val="Emphaseple"/>
          <w:color w:val="4F81BD" w:themeColor="accent1"/>
        </w:rPr>
        <w:t>Méthodes</w:t>
      </w:r>
    </w:p>
    <w:p w:rsidR="001633D0" w:rsidRPr="001633D0" w:rsidRDefault="001633D0" w:rsidP="001633D0">
      <w:pPr>
        <w:pStyle w:val="Paragraphedeliste"/>
        <w:numPr>
          <w:ilvl w:val="0"/>
          <w:numId w:val="1"/>
        </w:numPr>
        <w:jc w:val="both"/>
        <w:rPr>
          <w:rFonts w:ascii="Times New Roman" w:hAnsi="Times New Roman" w:cs="Times New Roman"/>
        </w:rPr>
      </w:pPr>
      <w:r w:rsidRPr="001633D0">
        <w:rPr>
          <w:rFonts w:ascii="Times New Roman" w:hAnsi="Times New Roman" w:cs="Times New Roman"/>
        </w:rPr>
        <w:t xml:space="preserve">Il faut donc commencer </w:t>
      </w:r>
      <w:r w:rsidR="00903DB0">
        <w:rPr>
          <w:rFonts w:ascii="Times New Roman" w:hAnsi="Times New Roman" w:cs="Times New Roman"/>
        </w:rPr>
        <w:t xml:space="preserve"> </w:t>
      </w:r>
      <w:r w:rsidRPr="001633D0">
        <w:rPr>
          <w:rFonts w:ascii="Times New Roman" w:hAnsi="Times New Roman" w:cs="Times New Roman"/>
        </w:rPr>
        <w:t>par faire un cahier de charge.  S’il y a déjà une base de travail, (ex le fichier Excel débuté par Barbara B.</w:t>
      </w:r>
      <w:proofErr w:type="gramStart"/>
      <w:r w:rsidRPr="001633D0">
        <w:rPr>
          <w:rFonts w:ascii="Times New Roman" w:hAnsi="Times New Roman" w:cs="Times New Roman"/>
        </w:rPr>
        <w:t>) ,</w:t>
      </w:r>
      <w:proofErr w:type="gramEnd"/>
      <w:r w:rsidRPr="001633D0">
        <w:rPr>
          <w:rFonts w:ascii="Times New Roman" w:hAnsi="Times New Roman" w:cs="Times New Roman"/>
        </w:rPr>
        <w:t xml:space="preserve"> ça donne un point d'ancrage et un modèle. </w:t>
      </w:r>
    </w:p>
    <w:p w:rsidR="001633D0" w:rsidRPr="001633D0" w:rsidRDefault="001633D0" w:rsidP="001633D0">
      <w:pPr>
        <w:pStyle w:val="Paragraphedeliste"/>
        <w:numPr>
          <w:ilvl w:val="0"/>
          <w:numId w:val="1"/>
        </w:numPr>
        <w:jc w:val="both"/>
        <w:rPr>
          <w:rFonts w:ascii="Times New Roman" w:hAnsi="Times New Roman" w:cs="Times New Roman"/>
        </w:rPr>
      </w:pPr>
      <w:r w:rsidRPr="001633D0">
        <w:rPr>
          <w:rFonts w:ascii="Times New Roman" w:hAnsi="Times New Roman" w:cs="Times New Roman"/>
        </w:rPr>
        <w:lastRenderedPageBreak/>
        <w:t xml:space="preserve">Mettre sur pied un  procédurier qui permette de guider le travail de chacun </w:t>
      </w:r>
      <w:proofErr w:type="gramStart"/>
      <w:r w:rsidRPr="001633D0">
        <w:rPr>
          <w:rFonts w:ascii="Times New Roman" w:hAnsi="Times New Roman" w:cs="Times New Roman"/>
        </w:rPr>
        <w:t>( pourquoi</w:t>
      </w:r>
      <w:proofErr w:type="gramEnd"/>
      <w:r w:rsidRPr="001633D0">
        <w:rPr>
          <w:rFonts w:ascii="Times New Roman" w:hAnsi="Times New Roman" w:cs="Times New Roman"/>
        </w:rPr>
        <w:t xml:space="preserve"> pas pour cela organiser un atelier)</w:t>
      </w:r>
    </w:p>
    <w:p w:rsidR="00903DB0" w:rsidRDefault="001633D0" w:rsidP="001633D0">
      <w:pPr>
        <w:pStyle w:val="Paragraphedeliste"/>
        <w:numPr>
          <w:ilvl w:val="0"/>
          <w:numId w:val="1"/>
        </w:numPr>
        <w:jc w:val="both"/>
        <w:rPr>
          <w:rFonts w:ascii="Times New Roman" w:hAnsi="Times New Roman" w:cs="Times New Roman"/>
        </w:rPr>
      </w:pPr>
      <w:r w:rsidRPr="001633D0">
        <w:rPr>
          <w:rFonts w:ascii="Times New Roman" w:hAnsi="Times New Roman" w:cs="Times New Roman"/>
        </w:rPr>
        <w:t xml:space="preserve">Aboutir à un tableau Excel normalisé où les champs auront été validés.  </w:t>
      </w:r>
    </w:p>
    <w:p w:rsidR="001633D0" w:rsidRPr="001633D0" w:rsidRDefault="00903DB0" w:rsidP="001633D0">
      <w:pPr>
        <w:pStyle w:val="Paragraphedeliste"/>
        <w:numPr>
          <w:ilvl w:val="0"/>
          <w:numId w:val="1"/>
        </w:numPr>
        <w:jc w:val="both"/>
        <w:rPr>
          <w:rFonts w:ascii="Times New Roman" w:hAnsi="Times New Roman" w:cs="Times New Roman"/>
        </w:rPr>
      </w:pPr>
      <w:r>
        <w:rPr>
          <w:rFonts w:ascii="Times New Roman" w:hAnsi="Times New Roman" w:cs="Times New Roman"/>
        </w:rPr>
        <w:t>Ensuite,</w:t>
      </w:r>
      <w:r w:rsidR="001633D0" w:rsidRPr="001633D0">
        <w:rPr>
          <w:rFonts w:ascii="Times New Roman" w:hAnsi="Times New Roman" w:cs="Times New Roman"/>
        </w:rPr>
        <w:t xml:space="preserve"> chaque institution partenaire  pourrait venir</w:t>
      </w:r>
      <w:r>
        <w:rPr>
          <w:rFonts w:ascii="Times New Roman" w:hAnsi="Times New Roman" w:cs="Times New Roman"/>
        </w:rPr>
        <w:t xml:space="preserve"> l’</w:t>
      </w:r>
      <w:r w:rsidR="001633D0" w:rsidRPr="001633D0">
        <w:rPr>
          <w:rFonts w:ascii="Times New Roman" w:hAnsi="Times New Roman" w:cs="Times New Roman"/>
        </w:rPr>
        <w:t xml:space="preserve">alimenter selon ses ressources. On commence à le tester avec les </w:t>
      </w:r>
      <w:r>
        <w:rPr>
          <w:rFonts w:ascii="Times New Roman" w:hAnsi="Times New Roman" w:cs="Times New Roman"/>
        </w:rPr>
        <w:t>plus gros centres partenaires, ceux</w:t>
      </w:r>
      <w:r w:rsidR="001633D0" w:rsidRPr="001633D0">
        <w:rPr>
          <w:rFonts w:ascii="Times New Roman" w:hAnsi="Times New Roman" w:cs="Times New Roman"/>
        </w:rPr>
        <w:t xml:space="preserve"> qui disposent de professionnel de la documentation. Ce qui permet d’alimenter la base de référencement produit par le CHS et ensuite on soumet ce fichier déjà bien alimenté aux centres qui disposent de moins de moyens documentaires. Ils pourront </w:t>
      </w:r>
      <w:r w:rsidRPr="001633D0">
        <w:rPr>
          <w:rFonts w:ascii="Times New Roman" w:hAnsi="Times New Roman" w:cs="Times New Roman"/>
        </w:rPr>
        <w:t>confronter</w:t>
      </w:r>
      <w:r w:rsidR="001633D0" w:rsidRPr="001633D0">
        <w:rPr>
          <w:rFonts w:ascii="Times New Roman" w:hAnsi="Times New Roman" w:cs="Times New Roman"/>
        </w:rPr>
        <w:t xml:space="preserve"> cette ba</w:t>
      </w:r>
      <w:r>
        <w:rPr>
          <w:rFonts w:ascii="Times New Roman" w:hAnsi="Times New Roman" w:cs="Times New Roman"/>
        </w:rPr>
        <w:t>se à leurs fonds et compléter (</w:t>
      </w:r>
      <w:r w:rsidR="001633D0" w:rsidRPr="001633D0">
        <w:rPr>
          <w:rFonts w:ascii="Times New Roman" w:hAnsi="Times New Roman" w:cs="Times New Roman"/>
        </w:rPr>
        <w:t xml:space="preserve">en leur facilitant la saisie) le fichier avec les brochures qu’ils possèdent et qui ne sont pas </w:t>
      </w:r>
      <w:r w:rsidRPr="001633D0">
        <w:rPr>
          <w:rFonts w:ascii="Times New Roman" w:hAnsi="Times New Roman" w:cs="Times New Roman"/>
        </w:rPr>
        <w:t>encore</w:t>
      </w:r>
      <w:r w:rsidR="001633D0" w:rsidRPr="001633D0">
        <w:rPr>
          <w:rFonts w:ascii="Times New Roman" w:hAnsi="Times New Roman" w:cs="Times New Roman"/>
        </w:rPr>
        <w:t xml:space="preserve"> référenc</w:t>
      </w:r>
      <w:r>
        <w:rPr>
          <w:rFonts w:ascii="Times New Roman" w:hAnsi="Times New Roman" w:cs="Times New Roman"/>
        </w:rPr>
        <w:t>é</w:t>
      </w:r>
      <w:r w:rsidR="001633D0" w:rsidRPr="001633D0">
        <w:rPr>
          <w:rFonts w:ascii="Times New Roman" w:hAnsi="Times New Roman" w:cs="Times New Roman"/>
        </w:rPr>
        <w:t>s.</w:t>
      </w:r>
    </w:p>
    <w:p w:rsidR="001633D0" w:rsidRPr="001633D0" w:rsidRDefault="001633D0" w:rsidP="001633D0">
      <w:pPr>
        <w:pStyle w:val="Paragraphedeliste"/>
        <w:jc w:val="both"/>
        <w:rPr>
          <w:rFonts w:ascii="Times New Roman" w:hAnsi="Times New Roman" w:cs="Times New Roman"/>
        </w:rPr>
      </w:pPr>
      <w:r w:rsidRPr="001633D0">
        <w:rPr>
          <w:rFonts w:ascii="Times New Roman" w:hAnsi="Times New Roman" w:cs="Times New Roman"/>
        </w:rPr>
        <w:t xml:space="preserve"> </w:t>
      </w:r>
    </w:p>
    <w:p w:rsidR="001633D0" w:rsidRPr="001633D0" w:rsidRDefault="001633D0" w:rsidP="001633D0">
      <w:pPr>
        <w:pStyle w:val="Paragraphedeliste"/>
        <w:numPr>
          <w:ilvl w:val="0"/>
          <w:numId w:val="1"/>
        </w:numPr>
        <w:jc w:val="both"/>
        <w:rPr>
          <w:rFonts w:ascii="Times New Roman" w:hAnsi="Times New Roman" w:cs="Times New Roman"/>
        </w:rPr>
      </w:pPr>
      <w:r w:rsidRPr="001633D0">
        <w:rPr>
          <w:rFonts w:ascii="Times New Roman" w:hAnsi="Times New Roman" w:cs="Times New Roman"/>
        </w:rPr>
        <w:t xml:space="preserve">Le tableau Excel semble bien </w:t>
      </w:r>
      <w:r w:rsidR="00903DB0" w:rsidRPr="001633D0">
        <w:rPr>
          <w:rFonts w:ascii="Times New Roman" w:hAnsi="Times New Roman" w:cs="Times New Roman"/>
        </w:rPr>
        <w:t>approprié.</w:t>
      </w:r>
      <w:r w:rsidR="00903DB0">
        <w:rPr>
          <w:rFonts w:ascii="Times New Roman" w:hAnsi="Times New Roman" w:cs="Times New Roman"/>
        </w:rPr>
        <w:t xml:space="preserve">  Le</w:t>
      </w:r>
      <w:r w:rsidRPr="001633D0">
        <w:rPr>
          <w:rFonts w:ascii="Times New Roman" w:hAnsi="Times New Roman" w:cs="Times New Roman"/>
        </w:rPr>
        <w:t>s informaticiens maitrise</w:t>
      </w:r>
      <w:r w:rsidR="00903DB0">
        <w:rPr>
          <w:rFonts w:ascii="Times New Roman" w:hAnsi="Times New Roman" w:cs="Times New Roman"/>
        </w:rPr>
        <w:t>nt bien et facilement cet outil</w:t>
      </w:r>
      <w:r w:rsidRPr="001633D0">
        <w:rPr>
          <w:rFonts w:ascii="Times New Roman" w:hAnsi="Times New Roman" w:cs="Times New Roman"/>
        </w:rPr>
        <w:t xml:space="preserve"> et peuvent être capable de  générer des moulinettes </w:t>
      </w:r>
      <w:r w:rsidR="00903DB0">
        <w:rPr>
          <w:rFonts w:ascii="Times New Roman" w:hAnsi="Times New Roman" w:cs="Times New Roman"/>
        </w:rPr>
        <w:t>pour aboutir en bout de chaine à</w:t>
      </w:r>
      <w:r w:rsidRPr="001633D0">
        <w:rPr>
          <w:rFonts w:ascii="Times New Roman" w:hAnsi="Times New Roman" w:cs="Times New Roman"/>
        </w:rPr>
        <w:t xml:space="preserve"> un fichier XML normalisé.</w:t>
      </w:r>
    </w:p>
    <w:p w:rsidR="001633D0" w:rsidRPr="001633D0" w:rsidRDefault="001633D0" w:rsidP="001633D0">
      <w:pPr>
        <w:jc w:val="both"/>
        <w:rPr>
          <w:rFonts w:ascii="Times New Roman" w:hAnsi="Times New Roman" w:cs="Times New Roman"/>
        </w:rPr>
      </w:pPr>
      <w:r w:rsidRPr="001633D0">
        <w:rPr>
          <w:rFonts w:ascii="Times New Roman" w:hAnsi="Times New Roman" w:cs="Times New Roman"/>
        </w:rPr>
        <w:t>Cela suppose néanmoins certains présupposés techniques :</w:t>
      </w:r>
    </w:p>
    <w:p w:rsidR="001633D0" w:rsidRPr="001633D0" w:rsidRDefault="001633D0" w:rsidP="001633D0">
      <w:pPr>
        <w:pStyle w:val="Paragraphedeliste"/>
        <w:numPr>
          <w:ilvl w:val="0"/>
          <w:numId w:val="1"/>
        </w:numPr>
        <w:jc w:val="both"/>
        <w:rPr>
          <w:rFonts w:ascii="Times New Roman" w:hAnsi="Times New Roman" w:cs="Times New Roman"/>
        </w:rPr>
      </w:pPr>
      <w:r w:rsidRPr="001633D0">
        <w:rPr>
          <w:rFonts w:ascii="Times New Roman" w:hAnsi="Times New Roman" w:cs="Times New Roman"/>
        </w:rPr>
        <w:t xml:space="preserve">On peut envisager normaliser des formats de cellule, pour faire en sorte que les gens ne puissent pas rentrer directement des choses incorrectes, réussir à  signaler directement des erreurs. Car c'est ça le plus lourd </w:t>
      </w:r>
      <w:r w:rsidR="00903DB0">
        <w:rPr>
          <w:rFonts w:ascii="Times New Roman" w:hAnsi="Times New Roman" w:cs="Times New Roman"/>
        </w:rPr>
        <w:t xml:space="preserve">quand le développeur </w:t>
      </w:r>
      <w:r w:rsidRPr="001633D0">
        <w:rPr>
          <w:rFonts w:ascii="Times New Roman" w:hAnsi="Times New Roman" w:cs="Times New Roman"/>
        </w:rPr>
        <w:t>élabore</w:t>
      </w:r>
      <w:r w:rsidR="00903DB0">
        <w:rPr>
          <w:rFonts w:ascii="Times New Roman" w:hAnsi="Times New Roman" w:cs="Times New Roman"/>
        </w:rPr>
        <w:t xml:space="preserve"> une </w:t>
      </w:r>
      <w:r w:rsidRPr="001633D0">
        <w:rPr>
          <w:rFonts w:ascii="Times New Roman" w:hAnsi="Times New Roman" w:cs="Times New Roman"/>
        </w:rPr>
        <w:t xml:space="preserve"> </w:t>
      </w:r>
      <w:r w:rsidR="00903DB0">
        <w:rPr>
          <w:rFonts w:ascii="Times New Roman" w:hAnsi="Times New Roman" w:cs="Times New Roman"/>
        </w:rPr>
        <w:t>« </w:t>
      </w:r>
      <w:r w:rsidRPr="001633D0">
        <w:rPr>
          <w:rFonts w:ascii="Times New Roman" w:hAnsi="Times New Roman" w:cs="Times New Roman"/>
        </w:rPr>
        <w:t>moulinette</w:t>
      </w:r>
      <w:r w:rsidR="00903DB0">
        <w:rPr>
          <w:rFonts w:ascii="Times New Roman" w:hAnsi="Times New Roman" w:cs="Times New Roman"/>
        </w:rPr>
        <w:t> ».</w:t>
      </w:r>
    </w:p>
    <w:p w:rsidR="001633D0" w:rsidRPr="001633D0" w:rsidRDefault="001633D0" w:rsidP="001633D0">
      <w:pPr>
        <w:pStyle w:val="Paragraphedeliste"/>
        <w:numPr>
          <w:ilvl w:val="0"/>
          <w:numId w:val="1"/>
        </w:numPr>
        <w:jc w:val="both"/>
        <w:rPr>
          <w:rFonts w:ascii="Times New Roman" w:hAnsi="Times New Roman" w:cs="Times New Roman"/>
        </w:rPr>
      </w:pPr>
      <w:r w:rsidRPr="001633D0">
        <w:rPr>
          <w:rFonts w:ascii="Times New Roman" w:hAnsi="Times New Roman" w:cs="Times New Roman"/>
        </w:rPr>
        <w:t>Si les fichi</w:t>
      </w:r>
      <w:r w:rsidR="00903DB0">
        <w:rPr>
          <w:rFonts w:ascii="Times New Roman" w:hAnsi="Times New Roman" w:cs="Times New Roman"/>
        </w:rPr>
        <w:t xml:space="preserve">ers  qui auront pu être extraits </w:t>
      </w:r>
      <w:r w:rsidRPr="001633D0">
        <w:rPr>
          <w:rFonts w:ascii="Times New Roman" w:hAnsi="Times New Roman" w:cs="Times New Roman"/>
        </w:rPr>
        <w:t xml:space="preserve">des catalogues informatiques de certains partenaires sont volumineux,  </w:t>
      </w:r>
      <w:r w:rsidR="00903DB0">
        <w:rPr>
          <w:rFonts w:ascii="Times New Roman" w:hAnsi="Times New Roman" w:cs="Times New Roman"/>
        </w:rPr>
        <w:t xml:space="preserve">il y aura peut-être </w:t>
      </w:r>
      <w:r w:rsidRPr="001633D0">
        <w:rPr>
          <w:rFonts w:ascii="Times New Roman" w:hAnsi="Times New Roman" w:cs="Times New Roman"/>
        </w:rPr>
        <w:t xml:space="preserve"> intérêt à développer un peti</w:t>
      </w:r>
      <w:r w:rsidR="00903DB0">
        <w:rPr>
          <w:rFonts w:ascii="Times New Roman" w:hAnsi="Times New Roman" w:cs="Times New Roman"/>
        </w:rPr>
        <w:t xml:space="preserve">t programme </w:t>
      </w:r>
      <w:r w:rsidRPr="001633D0">
        <w:rPr>
          <w:rFonts w:ascii="Times New Roman" w:hAnsi="Times New Roman" w:cs="Times New Roman"/>
        </w:rPr>
        <w:t>qui peut effectuer des vérifications</w:t>
      </w:r>
      <w:r w:rsidR="00903DB0">
        <w:rPr>
          <w:rFonts w:ascii="Times New Roman" w:hAnsi="Times New Roman" w:cs="Times New Roman"/>
        </w:rPr>
        <w:t xml:space="preserve"> </w:t>
      </w:r>
      <w:r w:rsidRPr="001633D0">
        <w:rPr>
          <w:rFonts w:ascii="Times New Roman" w:hAnsi="Times New Roman" w:cs="Times New Roman"/>
        </w:rPr>
        <w:t xml:space="preserve"> mais c'est difficile de juger sans savoir une </w:t>
      </w:r>
      <w:r w:rsidR="00903DB0" w:rsidRPr="001633D0">
        <w:rPr>
          <w:rFonts w:ascii="Times New Roman" w:hAnsi="Times New Roman" w:cs="Times New Roman"/>
        </w:rPr>
        <w:t>idée</w:t>
      </w:r>
      <w:r w:rsidRPr="001633D0">
        <w:rPr>
          <w:rFonts w:ascii="Times New Roman" w:hAnsi="Times New Roman" w:cs="Times New Roman"/>
        </w:rPr>
        <w:t xml:space="preserve"> des volumes et des moyens</w:t>
      </w:r>
      <w:r w:rsidR="00903DB0">
        <w:rPr>
          <w:rFonts w:ascii="Times New Roman" w:hAnsi="Times New Roman" w:cs="Times New Roman"/>
        </w:rPr>
        <w:t>.</w:t>
      </w:r>
    </w:p>
    <w:p w:rsidR="001633D0" w:rsidRPr="001633D0" w:rsidRDefault="001633D0" w:rsidP="001633D0">
      <w:pPr>
        <w:pStyle w:val="Paragraphedeliste"/>
        <w:numPr>
          <w:ilvl w:val="0"/>
          <w:numId w:val="1"/>
        </w:numPr>
        <w:jc w:val="both"/>
        <w:rPr>
          <w:rFonts w:ascii="Times New Roman" w:hAnsi="Times New Roman" w:cs="Times New Roman"/>
        </w:rPr>
      </w:pPr>
      <w:r w:rsidRPr="001633D0">
        <w:rPr>
          <w:rFonts w:ascii="Times New Roman" w:hAnsi="Times New Roman" w:cs="Times New Roman"/>
        </w:rPr>
        <w:t xml:space="preserve"> </w:t>
      </w:r>
      <w:r w:rsidR="00903DB0" w:rsidRPr="001633D0">
        <w:rPr>
          <w:rFonts w:ascii="Times New Roman" w:hAnsi="Times New Roman" w:cs="Times New Roman"/>
        </w:rPr>
        <w:t>S’il</w:t>
      </w:r>
      <w:r w:rsidRPr="001633D0">
        <w:rPr>
          <w:rFonts w:ascii="Times New Roman" w:hAnsi="Times New Roman" w:cs="Times New Roman"/>
        </w:rPr>
        <w:t xml:space="preserve"> y a des extractions automatiques ça peut aussi valoir le coup</w:t>
      </w:r>
      <w:r w:rsidR="00903DB0">
        <w:rPr>
          <w:rFonts w:ascii="Times New Roman" w:hAnsi="Times New Roman" w:cs="Times New Roman"/>
        </w:rPr>
        <w:t>, par exemple</w:t>
      </w:r>
      <w:r w:rsidRPr="001633D0">
        <w:rPr>
          <w:rFonts w:ascii="Times New Roman" w:hAnsi="Times New Roman" w:cs="Times New Roman"/>
        </w:rPr>
        <w:t xml:space="preserve"> de faire un peti</w:t>
      </w:r>
      <w:r w:rsidR="00903DB0">
        <w:rPr>
          <w:rFonts w:ascii="Times New Roman" w:hAnsi="Times New Roman" w:cs="Times New Roman"/>
        </w:rPr>
        <w:t>t programme qui vérifie s’</w:t>
      </w:r>
      <w:r w:rsidRPr="001633D0">
        <w:rPr>
          <w:rFonts w:ascii="Times New Roman" w:hAnsi="Times New Roman" w:cs="Times New Roman"/>
        </w:rPr>
        <w:t xml:space="preserve">il y a des titres </w:t>
      </w:r>
      <w:r w:rsidR="00903DB0" w:rsidRPr="001633D0">
        <w:rPr>
          <w:rFonts w:ascii="Times New Roman" w:hAnsi="Times New Roman" w:cs="Times New Roman"/>
        </w:rPr>
        <w:t>identiques.</w:t>
      </w:r>
    </w:p>
    <w:p w:rsidR="00D947AF" w:rsidRPr="001633D0" w:rsidRDefault="00D947AF" w:rsidP="001633D0">
      <w:pPr>
        <w:rPr>
          <w:rFonts w:ascii="Times New Roman" w:hAnsi="Times New Roman" w:cs="Times New Roman"/>
        </w:rPr>
      </w:pPr>
    </w:p>
    <w:p w:rsidR="001633D0" w:rsidRPr="001633D0" w:rsidRDefault="001633D0">
      <w:pPr>
        <w:rPr>
          <w:rFonts w:ascii="Times New Roman" w:hAnsi="Times New Roman" w:cs="Times New Roman"/>
        </w:rPr>
      </w:pPr>
    </w:p>
    <w:p w:rsidR="006B4EA9" w:rsidRPr="001633D0" w:rsidRDefault="006B4EA9">
      <w:pPr>
        <w:rPr>
          <w:rFonts w:ascii="Times New Roman" w:hAnsi="Times New Roman" w:cs="Times New Roman"/>
        </w:rPr>
      </w:pPr>
    </w:p>
    <w:sectPr w:rsidR="006B4EA9" w:rsidRPr="001633D0" w:rsidSect="00F5329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8F" w:rsidRDefault="0060688F" w:rsidP="009C4FE3">
      <w:r>
        <w:separator/>
      </w:r>
    </w:p>
  </w:endnote>
  <w:endnote w:type="continuationSeparator" w:id="0">
    <w:p w:rsidR="0060688F" w:rsidRDefault="0060688F" w:rsidP="009C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8F" w:rsidRDefault="0060688F" w:rsidP="009C4FE3">
      <w:r>
        <w:separator/>
      </w:r>
    </w:p>
  </w:footnote>
  <w:footnote w:type="continuationSeparator" w:id="0">
    <w:p w:rsidR="0060688F" w:rsidRDefault="0060688F" w:rsidP="009C4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DDA"/>
    <w:multiLevelType w:val="hybridMultilevel"/>
    <w:tmpl w:val="F90E219A"/>
    <w:lvl w:ilvl="0" w:tplc="64F2351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EA4D55"/>
    <w:multiLevelType w:val="hybridMultilevel"/>
    <w:tmpl w:val="0A549522"/>
    <w:lvl w:ilvl="0" w:tplc="EC38DA86">
      <w:start w:val="25"/>
      <w:numFmt w:val="bullet"/>
      <w:lvlText w:val=""/>
      <w:lvlJc w:val="left"/>
      <w:pPr>
        <w:ind w:left="1080" w:hanging="360"/>
      </w:pPr>
      <w:rPr>
        <w:rFonts w:ascii="Wingdings" w:eastAsiaTheme="minorHAns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02941E5"/>
    <w:multiLevelType w:val="hybridMultilevel"/>
    <w:tmpl w:val="28280BF0"/>
    <w:lvl w:ilvl="0" w:tplc="CC0A2BB4">
      <w:start w:val="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E3"/>
    <w:rsid w:val="00142EAE"/>
    <w:rsid w:val="001633D0"/>
    <w:rsid w:val="001B3706"/>
    <w:rsid w:val="00264BC7"/>
    <w:rsid w:val="002C3F14"/>
    <w:rsid w:val="00360E51"/>
    <w:rsid w:val="004348F6"/>
    <w:rsid w:val="005B28DC"/>
    <w:rsid w:val="005B44CC"/>
    <w:rsid w:val="0060688F"/>
    <w:rsid w:val="006B4EA9"/>
    <w:rsid w:val="0073046C"/>
    <w:rsid w:val="007A3A5D"/>
    <w:rsid w:val="00896C26"/>
    <w:rsid w:val="00903DB0"/>
    <w:rsid w:val="009C4FE3"/>
    <w:rsid w:val="00B47DC7"/>
    <w:rsid w:val="00BD57EF"/>
    <w:rsid w:val="00C83EF6"/>
    <w:rsid w:val="00D947AF"/>
    <w:rsid w:val="00E472A4"/>
    <w:rsid w:val="00F53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C4F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4FE3"/>
    <w:pPr>
      <w:tabs>
        <w:tab w:val="center" w:pos="4536"/>
        <w:tab w:val="right" w:pos="9072"/>
      </w:tabs>
    </w:pPr>
  </w:style>
  <w:style w:type="character" w:customStyle="1" w:styleId="En-tteCar">
    <w:name w:val="En-tête Car"/>
    <w:basedOn w:val="Policepardfaut"/>
    <w:link w:val="En-tte"/>
    <w:uiPriority w:val="99"/>
    <w:rsid w:val="009C4FE3"/>
  </w:style>
  <w:style w:type="paragraph" w:styleId="Pieddepage">
    <w:name w:val="footer"/>
    <w:basedOn w:val="Normal"/>
    <w:link w:val="PieddepageCar"/>
    <w:uiPriority w:val="99"/>
    <w:unhideWhenUsed/>
    <w:rsid w:val="009C4FE3"/>
    <w:pPr>
      <w:tabs>
        <w:tab w:val="center" w:pos="4536"/>
        <w:tab w:val="right" w:pos="9072"/>
      </w:tabs>
    </w:pPr>
  </w:style>
  <w:style w:type="character" w:customStyle="1" w:styleId="PieddepageCar">
    <w:name w:val="Pied de page Car"/>
    <w:basedOn w:val="Policepardfaut"/>
    <w:link w:val="Pieddepage"/>
    <w:uiPriority w:val="99"/>
    <w:rsid w:val="009C4FE3"/>
  </w:style>
  <w:style w:type="paragraph" w:styleId="Textedebulles">
    <w:name w:val="Balloon Text"/>
    <w:basedOn w:val="Normal"/>
    <w:link w:val="TextedebullesCar"/>
    <w:uiPriority w:val="99"/>
    <w:semiHidden/>
    <w:unhideWhenUsed/>
    <w:rsid w:val="009C4FE3"/>
    <w:rPr>
      <w:rFonts w:ascii="Tahoma" w:hAnsi="Tahoma" w:cs="Tahoma"/>
      <w:sz w:val="16"/>
      <w:szCs w:val="16"/>
    </w:rPr>
  </w:style>
  <w:style w:type="character" w:customStyle="1" w:styleId="TextedebullesCar">
    <w:name w:val="Texte de bulles Car"/>
    <w:basedOn w:val="Policepardfaut"/>
    <w:link w:val="Textedebulles"/>
    <w:uiPriority w:val="99"/>
    <w:semiHidden/>
    <w:rsid w:val="009C4FE3"/>
    <w:rPr>
      <w:rFonts w:ascii="Tahoma" w:hAnsi="Tahoma" w:cs="Tahoma"/>
      <w:sz w:val="16"/>
      <w:szCs w:val="16"/>
    </w:rPr>
  </w:style>
  <w:style w:type="character" w:customStyle="1" w:styleId="Titre1Car">
    <w:name w:val="Titre 1 Car"/>
    <w:basedOn w:val="Policepardfaut"/>
    <w:link w:val="Titre1"/>
    <w:uiPriority w:val="9"/>
    <w:rsid w:val="009C4FE3"/>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9C4F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C4FE3"/>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5B28DC"/>
    <w:pPr>
      <w:ind w:left="720"/>
      <w:contextualSpacing/>
    </w:pPr>
  </w:style>
  <w:style w:type="character" w:styleId="Emphaseple">
    <w:name w:val="Subtle Emphasis"/>
    <w:basedOn w:val="Policepardfaut"/>
    <w:uiPriority w:val="19"/>
    <w:qFormat/>
    <w:rsid w:val="004348F6"/>
    <w:rPr>
      <w:i/>
      <w:iCs/>
      <w:color w:val="808080" w:themeColor="text1" w:themeTint="7F"/>
    </w:rPr>
  </w:style>
  <w:style w:type="character" w:customStyle="1" w:styleId="st">
    <w:name w:val="st"/>
    <w:basedOn w:val="Policepardfaut"/>
    <w:rsid w:val="00163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C4F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4FE3"/>
    <w:pPr>
      <w:tabs>
        <w:tab w:val="center" w:pos="4536"/>
        <w:tab w:val="right" w:pos="9072"/>
      </w:tabs>
    </w:pPr>
  </w:style>
  <w:style w:type="character" w:customStyle="1" w:styleId="En-tteCar">
    <w:name w:val="En-tête Car"/>
    <w:basedOn w:val="Policepardfaut"/>
    <w:link w:val="En-tte"/>
    <w:uiPriority w:val="99"/>
    <w:rsid w:val="009C4FE3"/>
  </w:style>
  <w:style w:type="paragraph" w:styleId="Pieddepage">
    <w:name w:val="footer"/>
    <w:basedOn w:val="Normal"/>
    <w:link w:val="PieddepageCar"/>
    <w:uiPriority w:val="99"/>
    <w:unhideWhenUsed/>
    <w:rsid w:val="009C4FE3"/>
    <w:pPr>
      <w:tabs>
        <w:tab w:val="center" w:pos="4536"/>
        <w:tab w:val="right" w:pos="9072"/>
      </w:tabs>
    </w:pPr>
  </w:style>
  <w:style w:type="character" w:customStyle="1" w:styleId="PieddepageCar">
    <w:name w:val="Pied de page Car"/>
    <w:basedOn w:val="Policepardfaut"/>
    <w:link w:val="Pieddepage"/>
    <w:uiPriority w:val="99"/>
    <w:rsid w:val="009C4FE3"/>
  </w:style>
  <w:style w:type="paragraph" w:styleId="Textedebulles">
    <w:name w:val="Balloon Text"/>
    <w:basedOn w:val="Normal"/>
    <w:link w:val="TextedebullesCar"/>
    <w:uiPriority w:val="99"/>
    <w:semiHidden/>
    <w:unhideWhenUsed/>
    <w:rsid w:val="009C4FE3"/>
    <w:rPr>
      <w:rFonts w:ascii="Tahoma" w:hAnsi="Tahoma" w:cs="Tahoma"/>
      <w:sz w:val="16"/>
      <w:szCs w:val="16"/>
    </w:rPr>
  </w:style>
  <w:style w:type="character" w:customStyle="1" w:styleId="TextedebullesCar">
    <w:name w:val="Texte de bulles Car"/>
    <w:basedOn w:val="Policepardfaut"/>
    <w:link w:val="Textedebulles"/>
    <w:uiPriority w:val="99"/>
    <w:semiHidden/>
    <w:rsid w:val="009C4FE3"/>
    <w:rPr>
      <w:rFonts w:ascii="Tahoma" w:hAnsi="Tahoma" w:cs="Tahoma"/>
      <w:sz w:val="16"/>
      <w:szCs w:val="16"/>
    </w:rPr>
  </w:style>
  <w:style w:type="character" w:customStyle="1" w:styleId="Titre1Car">
    <w:name w:val="Titre 1 Car"/>
    <w:basedOn w:val="Policepardfaut"/>
    <w:link w:val="Titre1"/>
    <w:uiPriority w:val="9"/>
    <w:rsid w:val="009C4FE3"/>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9C4F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C4FE3"/>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5B28DC"/>
    <w:pPr>
      <w:ind w:left="720"/>
      <w:contextualSpacing/>
    </w:pPr>
  </w:style>
  <w:style w:type="character" w:styleId="Emphaseple">
    <w:name w:val="Subtle Emphasis"/>
    <w:basedOn w:val="Policepardfaut"/>
    <w:uiPriority w:val="19"/>
    <w:qFormat/>
    <w:rsid w:val="004348F6"/>
    <w:rPr>
      <w:i/>
      <w:iCs/>
      <w:color w:val="808080" w:themeColor="text1" w:themeTint="7F"/>
    </w:rPr>
  </w:style>
  <w:style w:type="character" w:customStyle="1" w:styleId="st">
    <w:name w:val="st"/>
    <w:basedOn w:val="Policepardfaut"/>
    <w:rsid w:val="0016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9619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jd01102013</dc:creator>
  <cp:lastModifiedBy>jd01102013</cp:lastModifiedBy>
  <cp:revision>3</cp:revision>
  <dcterms:created xsi:type="dcterms:W3CDTF">2015-05-27T13:36:00Z</dcterms:created>
  <dcterms:modified xsi:type="dcterms:W3CDTF">2015-05-29T10:23:00Z</dcterms:modified>
</cp:coreProperties>
</file>